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3F" w:rsidRDefault="0052253F">
      <w:pPr>
        <w:jc w:val="center"/>
        <w:rPr>
          <w:b/>
          <w:sz w:val="32"/>
        </w:rPr>
      </w:pPr>
      <w:bookmarkStart w:id="0" w:name="_GoBack"/>
      <w:bookmarkEnd w:id="0"/>
    </w:p>
    <w:p w:rsidR="0052253F" w:rsidRDefault="0052253F">
      <w:pPr>
        <w:jc w:val="center"/>
        <w:rPr>
          <w:b/>
          <w:sz w:val="32"/>
        </w:rPr>
      </w:pPr>
    </w:p>
    <w:p w:rsidR="0052253F" w:rsidRDefault="0052253F">
      <w:pPr>
        <w:jc w:val="center"/>
        <w:rPr>
          <w:b/>
          <w:sz w:val="32"/>
        </w:rPr>
      </w:pPr>
    </w:p>
    <w:p w:rsidR="0052253F" w:rsidRDefault="0052253F">
      <w:pPr>
        <w:jc w:val="center"/>
        <w:rPr>
          <w:b/>
          <w:sz w:val="32"/>
        </w:rPr>
      </w:pPr>
    </w:p>
    <w:p w:rsidR="0052253F" w:rsidRDefault="0052253F">
      <w:pPr>
        <w:jc w:val="center"/>
        <w:rPr>
          <w:b/>
          <w:sz w:val="32"/>
        </w:rPr>
      </w:pPr>
    </w:p>
    <w:p w:rsidR="0052253F" w:rsidRDefault="0052253F">
      <w:pPr>
        <w:jc w:val="center"/>
        <w:rPr>
          <w:b/>
          <w:sz w:val="32"/>
        </w:rPr>
      </w:pPr>
    </w:p>
    <w:p w:rsidR="0052253F" w:rsidRDefault="0052253F">
      <w:pPr>
        <w:jc w:val="center"/>
        <w:rPr>
          <w:b/>
          <w:sz w:val="32"/>
        </w:rPr>
      </w:pPr>
    </w:p>
    <w:p w:rsidR="0052253F" w:rsidRDefault="0052253F">
      <w:pPr>
        <w:jc w:val="center"/>
        <w:rPr>
          <w:b/>
          <w:sz w:val="32"/>
        </w:rPr>
      </w:pPr>
    </w:p>
    <w:p w:rsidR="0052253F" w:rsidRDefault="0052253F">
      <w:pPr>
        <w:jc w:val="center"/>
        <w:rPr>
          <w:b/>
          <w:sz w:val="32"/>
        </w:rPr>
      </w:pPr>
    </w:p>
    <w:p w:rsidR="002E1528" w:rsidRPr="002E1528" w:rsidRDefault="002E1528">
      <w:pPr>
        <w:jc w:val="center"/>
        <w:rPr>
          <w:b/>
          <w:caps/>
          <w:sz w:val="32"/>
        </w:rPr>
      </w:pPr>
      <w:r w:rsidRPr="002E1528">
        <w:rPr>
          <w:b/>
          <w:caps/>
          <w:sz w:val="32"/>
        </w:rPr>
        <w:t>City of Forks</w:t>
      </w:r>
    </w:p>
    <w:p w:rsidR="002E1528" w:rsidRDefault="002E1528">
      <w:pPr>
        <w:jc w:val="center"/>
        <w:rPr>
          <w:b/>
          <w:sz w:val="32"/>
        </w:rPr>
      </w:pPr>
    </w:p>
    <w:p w:rsidR="0052253F" w:rsidRDefault="0052253F">
      <w:pPr>
        <w:jc w:val="center"/>
        <w:rPr>
          <w:b/>
          <w:sz w:val="32"/>
        </w:rPr>
      </w:pPr>
      <w:r>
        <w:rPr>
          <w:b/>
          <w:sz w:val="32"/>
        </w:rPr>
        <w:t>REQUESTS FOR QUALIFICATIONS</w:t>
      </w:r>
    </w:p>
    <w:p w:rsidR="0052253F" w:rsidRDefault="0052253F">
      <w:pPr>
        <w:jc w:val="center"/>
        <w:rPr>
          <w:b/>
          <w:sz w:val="32"/>
        </w:rPr>
      </w:pPr>
    </w:p>
    <w:p w:rsidR="0052253F" w:rsidRDefault="0052253F">
      <w:pPr>
        <w:jc w:val="center"/>
        <w:rPr>
          <w:b/>
          <w:sz w:val="32"/>
        </w:rPr>
      </w:pPr>
      <w:r>
        <w:rPr>
          <w:b/>
          <w:sz w:val="32"/>
        </w:rPr>
        <w:t>FOR</w:t>
      </w:r>
    </w:p>
    <w:p w:rsidR="0052253F" w:rsidRDefault="0052253F">
      <w:pPr>
        <w:jc w:val="center"/>
        <w:rPr>
          <w:b/>
          <w:sz w:val="32"/>
        </w:rPr>
      </w:pPr>
    </w:p>
    <w:p w:rsidR="00FC0F6E" w:rsidRDefault="0052253F">
      <w:pPr>
        <w:jc w:val="center"/>
        <w:rPr>
          <w:b/>
          <w:sz w:val="32"/>
        </w:rPr>
      </w:pPr>
      <w:r>
        <w:rPr>
          <w:b/>
          <w:sz w:val="32"/>
        </w:rPr>
        <w:t xml:space="preserve">PROFESSIONAL </w:t>
      </w:r>
    </w:p>
    <w:p w:rsidR="004C4797" w:rsidRDefault="004C4797">
      <w:pPr>
        <w:jc w:val="center"/>
        <w:rPr>
          <w:b/>
          <w:sz w:val="32"/>
        </w:rPr>
      </w:pPr>
      <w:r w:rsidRPr="005C40B6">
        <w:rPr>
          <w:b/>
          <w:sz w:val="32"/>
        </w:rPr>
        <w:t>ENGINEERING SERVICES</w:t>
      </w:r>
    </w:p>
    <w:p w:rsidR="0052253F" w:rsidRDefault="0052253F">
      <w:pPr>
        <w:jc w:val="center"/>
        <w:rPr>
          <w:b/>
          <w:sz w:val="32"/>
        </w:rPr>
      </w:pPr>
    </w:p>
    <w:p w:rsidR="0052253F" w:rsidRDefault="0052253F">
      <w:pPr>
        <w:jc w:val="center"/>
        <w:rPr>
          <w:b/>
          <w:sz w:val="32"/>
        </w:rPr>
      </w:pPr>
      <w:r>
        <w:rPr>
          <w:b/>
          <w:sz w:val="32"/>
        </w:rPr>
        <w:t xml:space="preserve">AT THE </w:t>
      </w:r>
    </w:p>
    <w:p w:rsidR="0052253F" w:rsidRDefault="0052253F">
      <w:pPr>
        <w:jc w:val="center"/>
        <w:rPr>
          <w:b/>
          <w:sz w:val="32"/>
        </w:rPr>
      </w:pPr>
    </w:p>
    <w:p w:rsidR="0052253F" w:rsidRDefault="002E1528">
      <w:pPr>
        <w:jc w:val="center"/>
        <w:rPr>
          <w:b/>
          <w:sz w:val="32"/>
        </w:rPr>
      </w:pPr>
      <w:r>
        <w:rPr>
          <w:b/>
          <w:sz w:val="32"/>
        </w:rPr>
        <w:t xml:space="preserve">QUILLAYUTE </w:t>
      </w:r>
      <w:r w:rsidR="0052253F">
        <w:rPr>
          <w:b/>
          <w:sz w:val="32"/>
        </w:rPr>
        <w:t>AIRPORT</w:t>
      </w:r>
    </w:p>
    <w:p w:rsidR="0052253F" w:rsidRDefault="0052253F"/>
    <w:p w:rsidR="0052253F" w:rsidRDefault="002E1528" w:rsidP="002E1528">
      <w:pPr>
        <w:jc w:val="center"/>
      </w:pPr>
      <w:r>
        <w:rPr>
          <w:noProof/>
        </w:rPr>
        <w:drawing>
          <wp:inline distT="0" distB="0" distL="0" distR="0">
            <wp:extent cx="2692400" cy="292494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Logo-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7665" cy="2930668"/>
                    </a:xfrm>
                    <a:prstGeom prst="rect">
                      <a:avLst/>
                    </a:prstGeom>
                  </pic:spPr>
                </pic:pic>
              </a:graphicData>
            </a:graphic>
          </wp:inline>
        </w:drawing>
      </w:r>
    </w:p>
    <w:p w:rsidR="0052253F" w:rsidRDefault="0052253F"/>
    <w:p w:rsidR="0052253F" w:rsidRDefault="0052253F"/>
    <w:p w:rsidR="0052253F" w:rsidRDefault="0052253F"/>
    <w:p w:rsidR="0052253F" w:rsidRPr="00AE3683" w:rsidRDefault="001D226C" w:rsidP="001D226C">
      <w:pPr>
        <w:jc w:val="center"/>
        <w:rPr>
          <w:b/>
          <w:sz w:val="22"/>
          <w:szCs w:val="22"/>
        </w:rPr>
      </w:pPr>
      <w:r>
        <w:br w:type="page"/>
      </w:r>
      <w:r w:rsidR="0052253F" w:rsidRPr="00AE3683">
        <w:rPr>
          <w:b/>
          <w:sz w:val="22"/>
          <w:szCs w:val="22"/>
        </w:rPr>
        <w:lastRenderedPageBreak/>
        <w:t>REQUESTS FOR QUALIFICATIONS</w:t>
      </w:r>
    </w:p>
    <w:p w:rsidR="00B27570" w:rsidRPr="00AE3683" w:rsidRDefault="00E1284E">
      <w:pPr>
        <w:jc w:val="center"/>
        <w:rPr>
          <w:b/>
          <w:sz w:val="22"/>
          <w:szCs w:val="22"/>
        </w:rPr>
      </w:pPr>
      <w:r w:rsidRPr="00AE3683">
        <w:rPr>
          <w:b/>
          <w:sz w:val="22"/>
          <w:szCs w:val="22"/>
        </w:rPr>
        <w:t>For</w:t>
      </w:r>
      <w:r w:rsidR="0090066B" w:rsidRPr="00AE3683">
        <w:rPr>
          <w:b/>
          <w:sz w:val="22"/>
          <w:szCs w:val="22"/>
        </w:rPr>
        <w:t xml:space="preserve"> </w:t>
      </w:r>
    </w:p>
    <w:p w:rsidR="00654E86" w:rsidRPr="00AE3683" w:rsidRDefault="00E1284E">
      <w:pPr>
        <w:jc w:val="center"/>
        <w:rPr>
          <w:b/>
          <w:sz w:val="22"/>
          <w:szCs w:val="22"/>
        </w:rPr>
      </w:pPr>
      <w:r w:rsidRPr="00AE3683">
        <w:rPr>
          <w:b/>
          <w:sz w:val="22"/>
          <w:szCs w:val="22"/>
        </w:rPr>
        <w:t>AS-NEEDED PROFESSIONAL ENGINEERING SERVICES</w:t>
      </w:r>
    </w:p>
    <w:p w:rsidR="0052253F" w:rsidRPr="00AE3683" w:rsidRDefault="00E1284E">
      <w:pPr>
        <w:jc w:val="center"/>
        <w:rPr>
          <w:b/>
          <w:sz w:val="22"/>
          <w:szCs w:val="22"/>
        </w:rPr>
      </w:pPr>
      <w:r w:rsidRPr="00AE3683">
        <w:rPr>
          <w:b/>
          <w:sz w:val="22"/>
          <w:szCs w:val="22"/>
        </w:rPr>
        <w:t>For the</w:t>
      </w:r>
    </w:p>
    <w:p w:rsidR="0052253F" w:rsidRPr="00AE3683" w:rsidRDefault="00E1284E">
      <w:pPr>
        <w:jc w:val="center"/>
        <w:rPr>
          <w:b/>
          <w:sz w:val="22"/>
          <w:szCs w:val="22"/>
        </w:rPr>
      </w:pPr>
      <w:r w:rsidRPr="00AE3683">
        <w:rPr>
          <w:b/>
          <w:sz w:val="22"/>
          <w:szCs w:val="22"/>
        </w:rPr>
        <w:t>Quillayute Airport (UIL)</w:t>
      </w:r>
      <w:r w:rsidR="001D226C">
        <w:rPr>
          <w:b/>
          <w:sz w:val="22"/>
          <w:szCs w:val="22"/>
        </w:rPr>
        <w:t>,</w:t>
      </w:r>
      <w:r w:rsidRPr="00AE3683">
        <w:rPr>
          <w:b/>
          <w:sz w:val="22"/>
          <w:szCs w:val="22"/>
        </w:rPr>
        <w:t xml:space="preserve"> City of Forks, Washington</w:t>
      </w:r>
    </w:p>
    <w:p w:rsidR="0052253F" w:rsidRPr="00425BCC" w:rsidRDefault="0052253F">
      <w:pPr>
        <w:jc w:val="center"/>
        <w:rPr>
          <w:sz w:val="20"/>
          <w:szCs w:val="20"/>
        </w:rPr>
      </w:pPr>
    </w:p>
    <w:p w:rsidR="0052253F" w:rsidRPr="00425BCC" w:rsidRDefault="0052253F">
      <w:pPr>
        <w:jc w:val="center"/>
        <w:rPr>
          <w:sz w:val="20"/>
          <w:szCs w:val="20"/>
        </w:rPr>
      </w:pPr>
    </w:p>
    <w:p w:rsidR="0052253F" w:rsidRPr="00425BCC" w:rsidRDefault="00267693" w:rsidP="005F6A7C">
      <w:pPr>
        <w:numPr>
          <w:ilvl w:val="0"/>
          <w:numId w:val="15"/>
        </w:numPr>
        <w:rPr>
          <w:sz w:val="20"/>
          <w:szCs w:val="20"/>
        </w:rPr>
      </w:pPr>
      <w:r w:rsidRPr="00425BCC">
        <w:rPr>
          <w:b/>
          <w:sz w:val="20"/>
          <w:szCs w:val="20"/>
        </w:rPr>
        <w:t>INTRODUCTION</w:t>
      </w:r>
    </w:p>
    <w:p w:rsidR="00C45A08" w:rsidRDefault="00C45A08" w:rsidP="00C45A08">
      <w:pPr>
        <w:rPr>
          <w:sz w:val="20"/>
          <w:szCs w:val="20"/>
        </w:rPr>
      </w:pPr>
    </w:p>
    <w:p w:rsidR="00C45A08" w:rsidRDefault="00C45A08" w:rsidP="00C45A08">
      <w:pPr>
        <w:rPr>
          <w:sz w:val="20"/>
          <w:szCs w:val="20"/>
        </w:rPr>
      </w:pPr>
      <w:r w:rsidRPr="005C40B6">
        <w:rPr>
          <w:sz w:val="20"/>
          <w:szCs w:val="20"/>
        </w:rPr>
        <w:t>RFQ information is available at www.</w:t>
      </w:r>
      <w:r w:rsidR="005C40B6" w:rsidRPr="005C40B6">
        <w:rPr>
          <w:sz w:val="20"/>
          <w:szCs w:val="20"/>
        </w:rPr>
        <w:t>forkswashington.org</w:t>
      </w:r>
      <w:r w:rsidRPr="005C40B6">
        <w:rPr>
          <w:sz w:val="20"/>
          <w:szCs w:val="20"/>
        </w:rPr>
        <w:t xml:space="preserve">  Or </w:t>
      </w:r>
      <w:r w:rsidR="005C40B6">
        <w:rPr>
          <w:sz w:val="20"/>
          <w:szCs w:val="20"/>
        </w:rPr>
        <w:t xml:space="preserve">email </w:t>
      </w:r>
      <w:hyperlink r:id="rId10" w:history="1">
        <w:r w:rsidR="005C40B6" w:rsidRPr="00681CEE">
          <w:rPr>
            <w:rStyle w:val="Hyperlink"/>
            <w:sz w:val="20"/>
            <w:szCs w:val="20"/>
          </w:rPr>
          <w:t>rodf.forks@forkswashington.org</w:t>
        </w:r>
      </w:hyperlink>
      <w:r w:rsidR="005C40B6">
        <w:rPr>
          <w:sz w:val="20"/>
          <w:szCs w:val="20"/>
        </w:rPr>
        <w:t xml:space="preserve"> </w:t>
      </w:r>
    </w:p>
    <w:p w:rsidR="006358E6" w:rsidRPr="00425BCC" w:rsidRDefault="006358E6">
      <w:pPr>
        <w:ind w:left="720"/>
        <w:rPr>
          <w:sz w:val="20"/>
          <w:szCs w:val="20"/>
        </w:rPr>
      </w:pPr>
    </w:p>
    <w:p w:rsidR="00936E68" w:rsidRPr="00425BCC" w:rsidRDefault="0052253F" w:rsidP="0031536B">
      <w:pPr>
        <w:rPr>
          <w:sz w:val="20"/>
          <w:szCs w:val="20"/>
        </w:rPr>
      </w:pPr>
      <w:r w:rsidRPr="00425BCC">
        <w:rPr>
          <w:sz w:val="20"/>
          <w:szCs w:val="20"/>
        </w:rPr>
        <w:t>The</w:t>
      </w:r>
      <w:r w:rsidRPr="001419B9">
        <w:rPr>
          <w:sz w:val="20"/>
          <w:szCs w:val="20"/>
        </w:rPr>
        <w:t xml:space="preserve"> </w:t>
      </w:r>
      <w:r w:rsidR="005C40B6" w:rsidRPr="001419B9">
        <w:rPr>
          <w:sz w:val="20"/>
          <w:szCs w:val="20"/>
        </w:rPr>
        <w:t xml:space="preserve">City of Forks </w:t>
      </w:r>
      <w:r w:rsidR="00B27570" w:rsidRPr="00425BCC">
        <w:rPr>
          <w:sz w:val="20"/>
          <w:szCs w:val="20"/>
        </w:rPr>
        <w:t>as sponsor</w:t>
      </w:r>
      <w:r w:rsidRPr="00425BCC">
        <w:rPr>
          <w:sz w:val="20"/>
          <w:szCs w:val="20"/>
        </w:rPr>
        <w:t xml:space="preserve"> of </w:t>
      </w:r>
      <w:r w:rsidR="005C40B6">
        <w:rPr>
          <w:sz w:val="20"/>
          <w:szCs w:val="20"/>
        </w:rPr>
        <w:t>the Quillayute Airport, a</w:t>
      </w:r>
      <w:r w:rsidRPr="00425BCC">
        <w:rPr>
          <w:sz w:val="20"/>
          <w:szCs w:val="20"/>
        </w:rPr>
        <w:t xml:space="preserve"> public use airport facility</w:t>
      </w:r>
      <w:r w:rsidR="005C40B6">
        <w:rPr>
          <w:sz w:val="20"/>
          <w:szCs w:val="20"/>
        </w:rPr>
        <w:t>,</w:t>
      </w:r>
      <w:r w:rsidR="0087438A">
        <w:rPr>
          <w:sz w:val="20"/>
          <w:szCs w:val="20"/>
        </w:rPr>
        <w:t xml:space="preserve"> invites interested</w:t>
      </w:r>
      <w:r w:rsidR="007A54B3" w:rsidRPr="00425BCC">
        <w:rPr>
          <w:sz w:val="20"/>
          <w:szCs w:val="20"/>
        </w:rPr>
        <w:t xml:space="preserve"> qualified </w:t>
      </w:r>
      <w:r w:rsidR="00A97B1F">
        <w:rPr>
          <w:sz w:val="20"/>
          <w:szCs w:val="20"/>
        </w:rPr>
        <w:t xml:space="preserve">persons and </w:t>
      </w:r>
      <w:r w:rsidR="007A54B3" w:rsidRPr="00425BCC">
        <w:rPr>
          <w:sz w:val="20"/>
          <w:szCs w:val="20"/>
        </w:rPr>
        <w:t xml:space="preserve">firms to submit </w:t>
      </w:r>
      <w:r w:rsidRPr="00425BCC">
        <w:rPr>
          <w:sz w:val="20"/>
          <w:szCs w:val="20"/>
        </w:rPr>
        <w:t>Statements of Qualifications</w:t>
      </w:r>
      <w:r w:rsidR="00023377" w:rsidRPr="00425BCC">
        <w:rPr>
          <w:sz w:val="20"/>
          <w:szCs w:val="20"/>
        </w:rPr>
        <w:t xml:space="preserve"> </w:t>
      </w:r>
      <w:r w:rsidR="00D525CF" w:rsidRPr="00425BCC">
        <w:rPr>
          <w:sz w:val="20"/>
          <w:szCs w:val="20"/>
        </w:rPr>
        <w:t>(SOQ)</w:t>
      </w:r>
      <w:r w:rsidRPr="00425BCC">
        <w:rPr>
          <w:sz w:val="20"/>
          <w:szCs w:val="20"/>
        </w:rPr>
        <w:t xml:space="preserve"> </w:t>
      </w:r>
      <w:r w:rsidR="00A97B1F">
        <w:rPr>
          <w:sz w:val="20"/>
          <w:szCs w:val="20"/>
        </w:rPr>
        <w:t xml:space="preserve">for </w:t>
      </w:r>
      <w:r w:rsidR="006C004E">
        <w:rPr>
          <w:sz w:val="20"/>
          <w:szCs w:val="20"/>
        </w:rPr>
        <w:t xml:space="preserve">engineering </w:t>
      </w:r>
      <w:r w:rsidR="00A97B1F">
        <w:rPr>
          <w:sz w:val="20"/>
          <w:szCs w:val="20"/>
        </w:rPr>
        <w:t>design and construction</w:t>
      </w:r>
      <w:r w:rsidR="006C004E">
        <w:rPr>
          <w:sz w:val="20"/>
          <w:szCs w:val="20"/>
        </w:rPr>
        <w:t xml:space="preserve"> management/inspection</w:t>
      </w:r>
      <w:r w:rsidR="0087438A">
        <w:rPr>
          <w:sz w:val="20"/>
          <w:szCs w:val="20"/>
        </w:rPr>
        <w:t xml:space="preserve"> services</w:t>
      </w:r>
      <w:r w:rsidR="00A97B1F">
        <w:rPr>
          <w:sz w:val="20"/>
          <w:szCs w:val="20"/>
        </w:rPr>
        <w:t xml:space="preserve"> of</w:t>
      </w:r>
      <w:r w:rsidR="0068150F" w:rsidRPr="00425BCC">
        <w:rPr>
          <w:sz w:val="20"/>
          <w:szCs w:val="20"/>
        </w:rPr>
        <w:t xml:space="preserve"> various as-needed </w:t>
      </w:r>
      <w:r w:rsidR="00CC6AFC">
        <w:rPr>
          <w:sz w:val="20"/>
          <w:szCs w:val="20"/>
        </w:rPr>
        <w:t>airport improvement</w:t>
      </w:r>
      <w:r w:rsidR="00345F99">
        <w:rPr>
          <w:sz w:val="20"/>
          <w:szCs w:val="20"/>
        </w:rPr>
        <w:t xml:space="preserve"> </w:t>
      </w:r>
      <w:r w:rsidR="0068150F" w:rsidRPr="00425BCC">
        <w:rPr>
          <w:sz w:val="20"/>
          <w:szCs w:val="20"/>
        </w:rPr>
        <w:t>projects</w:t>
      </w:r>
      <w:r w:rsidR="00F7340F" w:rsidRPr="00425BCC">
        <w:rPr>
          <w:sz w:val="20"/>
          <w:szCs w:val="20"/>
        </w:rPr>
        <w:t xml:space="preserve"> </w:t>
      </w:r>
      <w:r w:rsidR="00023377" w:rsidRPr="00425BCC">
        <w:rPr>
          <w:sz w:val="20"/>
          <w:szCs w:val="20"/>
        </w:rPr>
        <w:t xml:space="preserve">at the </w:t>
      </w:r>
      <w:r w:rsidR="005C40B6" w:rsidRPr="001419B9">
        <w:rPr>
          <w:sz w:val="20"/>
          <w:szCs w:val="20"/>
        </w:rPr>
        <w:t>Quillayute Airport</w:t>
      </w:r>
      <w:r w:rsidR="00F7340F" w:rsidRPr="001419B9">
        <w:rPr>
          <w:sz w:val="20"/>
          <w:szCs w:val="20"/>
        </w:rPr>
        <w:t xml:space="preserve">. </w:t>
      </w:r>
      <w:r w:rsidR="00D525CF" w:rsidRPr="001419B9">
        <w:rPr>
          <w:sz w:val="20"/>
          <w:szCs w:val="20"/>
        </w:rPr>
        <w:t xml:space="preserve"> </w:t>
      </w:r>
      <w:r w:rsidR="006B425F">
        <w:rPr>
          <w:sz w:val="20"/>
          <w:szCs w:val="20"/>
        </w:rPr>
        <w:t>P</w:t>
      </w:r>
      <w:r w:rsidR="002A09F2" w:rsidRPr="00425BCC">
        <w:rPr>
          <w:sz w:val="20"/>
          <w:szCs w:val="20"/>
        </w:rPr>
        <w:t>rojects</w:t>
      </w:r>
      <w:r w:rsidR="0068150F" w:rsidRPr="00425BCC">
        <w:rPr>
          <w:sz w:val="20"/>
          <w:szCs w:val="20"/>
        </w:rPr>
        <w:t xml:space="preserve"> may require planning</w:t>
      </w:r>
      <w:r w:rsidR="00A14AA8" w:rsidRPr="00425BCC">
        <w:rPr>
          <w:sz w:val="20"/>
          <w:szCs w:val="20"/>
        </w:rPr>
        <w:t xml:space="preserve"> and environmental work</w:t>
      </w:r>
      <w:r w:rsidR="006B425F">
        <w:rPr>
          <w:sz w:val="20"/>
          <w:szCs w:val="20"/>
        </w:rPr>
        <w:t xml:space="preserve"> necessitated by federal requirements for a particular project</w:t>
      </w:r>
      <w:r w:rsidR="00A14AA8" w:rsidRPr="00425BCC">
        <w:rPr>
          <w:sz w:val="20"/>
          <w:szCs w:val="20"/>
        </w:rPr>
        <w:t xml:space="preserve"> – (e.g. </w:t>
      </w:r>
      <w:r w:rsidR="00E758F2" w:rsidRPr="00425BCC">
        <w:rPr>
          <w:sz w:val="20"/>
          <w:szCs w:val="20"/>
        </w:rPr>
        <w:t>project</w:t>
      </w:r>
      <w:r w:rsidR="00324788" w:rsidRPr="00425BCC">
        <w:rPr>
          <w:sz w:val="20"/>
          <w:szCs w:val="20"/>
        </w:rPr>
        <w:t xml:space="preserve"> </w:t>
      </w:r>
      <w:r w:rsidR="0068150F" w:rsidRPr="00425BCC">
        <w:rPr>
          <w:sz w:val="20"/>
          <w:szCs w:val="20"/>
        </w:rPr>
        <w:t>coordination</w:t>
      </w:r>
      <w:r w:rsidR="00E758F2" w:rsidRPr="00425BCC">
        <w:rPr>
          <w:sz w:val="20"/>
          <w:szCs w:val="20"/>
        </w:rPr>
        <w:t xml:space="preserve"> and </w:t>
      </w:r>
      <w:r w:rsidR="006B425F">
        <w:rPr>
          <w:sz w:val="20"/>
          <w:szCs w:val="20"/>
        </w:rPr>
        <w:t xml:space="preserve">planning level </w:t>
      </w:r>
      <w:r w:rsidR="0087438A">
        <w:rPr>
          <w:sz w:val="20"/>
          <w:szCs w:val="20"/>
        </w:rPr>
        <w:t xml:space="preserve">project </w:t>
      </w:r>
      <w:r w:rsidR="00A14AA8" w:rsidRPr="00425BCC">
        <w:rPr>
          <w:sz w:val="20"/>
          <w:szCs w:val="20"/>
        </w:rPr>
        <w:t xml:space="preserve">layout, </w:t>
      </w:r>
      <w:r w:rsidR="0087438A">
        <w:rPr>
          <w:sz w:val="20"/>
          <w:szCs w:val="20"/>
        </w:rPr>
        <w:t xml:space="preserve">airspace, </w:t>
      </w:r>
      <w:r w:rsidR="00E758F2" w:rsidRPr="00425BCC">
        <w:rPr>
          <w:sz w:val="20"/>
          <w:szCs w:val="20"/>
        </w:rPr>
        <w:t>or</w:t>
      </w:r>
      <w:r w:rsidR="00A14AA8" w:rsidRPr="00425BCC">
        <w:rPr>
          <w:sz w:val="20"/>
          <w:szCs w:val="20"/>
        </w:rPr>
        <w:t xml:space="preserve"> </w:t>
      </w:r>
      <w:r w:rsidR="0068150F" w:rsidRPr="00425BCC">
        <w:rPr>
          <w:sz w:val="20"/>
          <w:szCs w:val="20"/>
        </w:rPr>
        <w:t xml:space="preserve">categorical exclusion </w:t>
      </w:r>
      <w:r w:rsidR="00A14AA8" w:rsidRPr="00425BCC">
        <w:rPr>
          <w:sz w:val="20"/>
          <w:szCs w:val="20"/>
        </w:rPr>
        <w:t>documentation</w:t>
      </w:r>
      <w:r w:rsidR="0068150F" w:rsidRPr="00425BCC">
        <w:rPr>
          <w:sz w:val="20"/>
          <w:szCs w:val="20"/>
        </w:rPr>
        <w:t>).</w:t>
      </w:r>
      <w:r w:rsidR="006358E6" w:rsidRPr="00425BCC">
        <w:rPr>
          <w:sz w:val="20"/>
          <w:szCs w:val="20"/>
        </w:rPr>
        <w:t xml:space="preserve"> </w:t>
      </w:r>
      <w:r w:rsidR="006B425F">
        <w:rPr>
          <w:sz w:val="20"/>
          <w:szCs w:val="20"/>
        </w:rPr>
        <w:t xml:space="preserve"> </w:t>
      </w:r>
      <w:r w:rsidR="00A44EF7">
        <w:rPr>
          <w:sz w:val="20"/>
          <w:szCs w:val="20"/>
        </w:rPr>
        <w:t>Persons and firms</w:t>
      </w:r>
      <w:r w:rsidR="006358E6" w:rsidRPr="00425BCC">
        <w:rPr>
          <w:sz w:val="20"/>
          <w:szCs w:val="20"/>
        </w:rPr>
        <w:t xml:space="preserve"> should </w:t>
      </w:r>
      <w:r w:rsidR="006B425F">
        <w:rPr>
          <w:sz w:val="20"/>
          <w:szCs w:val="20"/>
        </w:rPr>
        <w:t xml:space="preserve">have the knowledge, expertise, experience, and </w:t>
      </w:r>
      <w:r w:rsidR="00A97B1F">
        <w:rPr>
          <w:sz w:val="20"/>
          <w:szCs w:val="20"/>
        </w:rPr>
        <w:t xml:space="preserve">professional </w:t>
      </w:r>
      <w:r w:rsidR="006B425F">
        <w:rPr>
          <w:sz w:val="20"/>
          <w:szCs w:val="20"/>
        </w:rPr>
        <w:t xml:space="preserve">credentials </w:t>
      </w:r>
      <w:r w:rsidR="00A97B1F">
        <w:rPr>
          <w:sz w:val="20"/>
          <w:szCs w:val="20"/>
        </w:rPr>
        <w:t xml:space="preserve">to accomplish project engineering </w:t>
      </w:r>
      <w:r w:rsidR="006B425F">
        <w:rPr>
          <w:sz w:val="20"/>
          <w:szCs w:val="20"/>
        </w:rPr>
        <w:t xml:space="preserve">design and </w:t>
      </w:r>
      <w:r w:rsidR="00CC6AFC">
        <w:rPr>
          <w:sz w:val="20"/>
          <w:szCs w:val="20"/>
        </w:rPr>
        <w:t>construction management</w:t>
      </w:r>
      <w:r w:rsidR="00A44EF7">
        <w:rPr>
          <w:sz w:val="20"/>
          <w:szCs w:val="20"/>
        </w:rPr>
        <w:t>/</w:t>
      </w:r>
      <w:r w:rsidR="00CC6AFC">
        <w:rPr>
          <w:sz w:val="20"/>
          <w:szCs w:val="20"/>
        </w:rPr>
        <w:t>inspection</w:t>
      </w:r>
      <w:r w:rsidR="006B425F">
        <w:rPr>
          <w:sz w:val="20"/>
          <w:szCs w:val="20"/>
        </w:rPr>
        <w:t xml:space="preserve"> services </w:t>
      </w:r>
      <w:r w:rsidR="00A44EF7">
        <w:rPr>
          <w:sz w:val="20"/>
          <w:szCs w:val="20"/>
        </w:rPr>
        <w:t xml:space="preserve">for airport development that </w:t>
      </w:r>
      <w:r w:rsidR="00CC6AFC">
        <w:rPr>
          <w:sz w:val="20"/>
          <w:szCs w:val="20"/>
        </w:rPr>
        <w:t>compl</w:t>
      </w:r>
      <w:r w:rsidR="00152991">
        <w:rPr>
          <w:sz w:val="20"/>
          <w:szCs w:val="20"/>
        </w:rPr>
        <w:t xml:space="preserve">ies </w:t>
      </w:r>
      <w:r w:rsidR="00CC6AFC">
        <w:rPr>
          <w:sz w:val="20"/>
          <w:szCs w:val="20"/>
        </w:rPr>
        <w:t xml:space="preserve">with </w:t>
      </w:r>
      <w:r w:rsidR="006B425F" w:rsidRPr="00425BCC">
        <w:rPr>
          <w:sz w:val="20"/>
          <w:szCs w:val="20"/>
        </w:rPr>
        <w:t>Federal Aviation Administration</w:t>
      </w:r>
      <w:r w:rsidR="006B425F">
        <w:rPr>
          <w:sz w:val="20"/>
          <w:szCs w:val="20"/>
        </w:rPr>
        <w:t xml:space="preserve"> (</w:t>
      </w:r>
      <w:r w:rsidR="006B425F" w:rsidRPr="00425BCC">
        <w:rPr>
          <w:sz w:val="20"/>
          <w:szCs w:val="20"/>
        </w:rPr>
        <w:t>FAA</w:t>
      </w:r>
      <w:r w:rsidR="006B425F">
        <w:rPr>
          <w:sz w:val="20"/>
          <w:szCs w:val="20"/>
        </w:rPr>
        <w:t xml:space="preserve">) </w:t>
      </w:r>
      <w:r w:rsidR="006B425F" w:rsidRPr="00425BCC">
        <w:rPr>
          <w:sz w:val="20"/>
          <w:szCs w:val="20"/>
        </w:rPr>
        <w:t>Airport Improvement Program (AIP)</w:t>
      </w:r>
      <w:r w:rsidR="00A97B1F">
        <w:rPr>
          <w:sz w:val="20"/>
          <w:szCs w:val="20"/>
        </w:rPr>
        <w:t xml:space="preserve"> requirements</w:t>
      </w:r>
      <w:r w:rsidR="006B425F">
        <w:rPr>
          <w:sz w:val="20"/>
          <w:szCs w:val="20"/>
        </w:rPr>
        <w:t xml:space="preserve">, FAA Advisory Circulars (AC’s), and </w:t>
      </w:r>
      <w:r w:rsidR="00D47E54">
        <w:rPr>
          <w:sz w:val="20"/>
          <w:szCs w:val="20"/>
        </w:rPr>
        <w:t>federal, s</w:t>
      </w:r>
      <w:r w:rsidR="00CC6AFC">
        <w:rPr>
          <w:sz w:val="20"/>
          <w:szCs w:val="20"/>
        </w:rPr>
        <w:t xml:space="preserve">tate and local </w:t>
      </w:r>
      <w:r w:rsidR="00753C81">
        <w:rPr>
          <w:sz w:val="20"/>
          <w:szCs w:val="20"/>
        </w:rPr>
        <w:t xml:space="preserve">laws, </w:t>
      </w:r>
      <w:r w:rsidR="00CC6AFC">
        <w:rPr>
          <w:sz w:val="20"/>
          <w:szCs w:val="20"/>
        </w:rPr>
        <w:t>regulations and standards</w:t>
      </w:r>
      <w:r w:rsidR="00A44EF7">
        <w:rPr>
          <w:sz w:val="20"/>
          <w:szCs w:val="20"/>
        </w:rPr>
        <w:t>.</w:t>
      </w:r>
    </w:p>
    <w:p w:rsidR="00936E68" w:rsidRPr="00425BCC" w:rsidRDefault="00936E68" w:rsidP="0031536B">
      <w:pPr>
        <w:rPr>
          <w:sz w:val="20"/>
          <w:szCs w:val="20"/>
        </w:rPr>
      </w:pPr>
    </w:p>
    <w:p w:rsidR="00B46B6C" w:rsidRPr="00425BCC" w:rsidRDefault="00B46B6C" w:rsidP="0031536B">
      <w:pPr>
        <w:rPr>
          <w:sz w:val="20"/>
          <w:szCs w:val="20"/>
        </w:rPr>
      </w:pPr>
      <w:r w:rsidRPr="00425BCC">
        <w:rPr>
          <w:sz w:val="20"/>
          <w:szCs w:val="20"/>
        </w:rPr>
        <w:t xml:space="preserve">The </w:t>
      </w:r>
      <w:r w:rsidR="001419B9" w:rsidRPr="001419B9">
        <w:rPr>
          <w:i/>
          <w:sz w:val="20"/>
          <w:szCs w:val="20"/>
        </w:rPr>
        <w:t>City of Forks</w:t>
      </w:r>
      <w:r w:rsidR="00A45BEF" w:rsidRPr="00425BCC">
        <w:rPr>
          <w:sz w:val="20"/>
          <w:szCs w:val="20"/>
        </w:rPr>
        <w:t xml:space="preserve"> selection process is intended to be in compliance with the FAA </w:t>
      </w:r>
      <w:r w:rsidR="00345F99">
        <w:rPr>
          <w:sz w:val="20"/>
          <w:szCs w:val="20"/>
        </w:rPr>
        <w:t>AC</w:t>
      </w:r>
      <w:r w:rsidR="00A45BEF" w:rsidRPr="00425BCC">
        <w:rPr>
          <w:sz w:val="20"/>
          <w:szCs w:val="20"/>
        </w:rPr>
        <w:t xml:space="preserve"> 150/5100-14 (latest edition) entitled “</w:t>
      </w:r>
      <w:r w:rsidR="00A45BEF" w:rsidRPr="00425BCC">
        <w:rPr>
          <w:i/>
          <w:sz w:val="20"/>
          <w:szCs w:val="20"/>
        </w:rPr>
        <w:t>Architectural, Engineering and Planning Consultant Services for Airport Grant Projects</w:t>
      </w:r>
      <w:r w:rsidR="00A45BEF" w:rsidRPr="00425BCC">
        <w:rPr>
          <w:sz w:val="20"/>
          <w:szCs w:val="20"/>
        </w:rPr>
        <w:t xml:space="preserve">”. </w:t>
      </w:r>
    </w:p>
    <w:p w:rsidR="00B46B6C" w:rsidRPr="00425BCC" w:rsidRDefault="00B46B6C" w:rsidP="0031536B">
      <w:pPr>
        <w:rPr>
          <w:sz w:val="20"/>
          <w:szCs w:val="20"/>
        </w:rPr>
      </w:pPr>
    </w:p>
    <w:p w:rsidR="00023377" w:rsidRPr="00425BCC" w:rsidRDefault="00D34B1F" w:rsidP="0031536B">
      <w:pPr>
        <w:rPr>
          <w:sz w:val="20"/>
          <w:szCs w:val="20"/>
        </w:rPr>
      </w:pPr>
      <w:r w:rsidRPr="00425BCC">
        <w:rPr>
          <w:sz w:val="20"/>
          <w:szCs w:val="20"/>
        </w:rPr>
        <w:t xml:space="preserve">The </w:t>
      </w:r>
      <w:r w:rsidR="0090025A" w:rsidRPr="00425BCC">
        <w:rPr>
          <w:sz w:val="20"/>
          <w:szCs w:val="20"/>
        </w:rPr>
        <w:t>runway rehabilitation project and o</w:t>
      </w:r>
      <w:r w:rsidRPr="00425BCC">
        <w:rPr>
          <w:sz w:val="20"/>
          <w:szCs w:val="20"/>
        </w:rPr>
        <w:t xml:space="preserve">ther airport </w:t>
      </w:r>
      <w:r w:rsidR="00152991">
        <w:rPr>
          <w:sz w:val="20"/>
          <w:szCs w:val="20"/>
        </w:rPr>
        <w:t xml:space="preserve">improvement </w:t>
      </w:r>
      <w:r w:rsidRPr="00425BCC">
        <w:rPr>
          <w:sz w:val="20"/>
          <w:szCs w:val="20"/>
        </w:rPr>
        <w:t xml:space="preserve">projects </w:t>
      </w:r>
      <w:r w:rsidR="004C4797" w:rsidRPr="00425BCC">
        <w:rPr>
          <w:sz w:val="20"/>
          <w:szCs w:val="20"/>
        </w:rPr>
        <w:t>listed in this</w:t>
      </w:r>
      <w:r w:rsidRPr="00425BCC">
        <w:rPr>
          <w:sz w:val="20"/>
          <w:szCs w:val="20"/>
        </w:rPr>
        <w:t xml:space="preserve"> </w:t>
      </w:r>
      <w:r w:rsidR="00023377" w:rsidRPr="00425BCC">
        <w:rPr>
          <w:sz w:val="20"/>
          <w:szCs w:val="20"/>
        </w:rPr>
        <w:t>Request for Qualifications (RFQ)</w:t>
      </w:r>
      <w:r w:rsidRPr="00425BCC">
        <w:rPr>
          <w:sz w:val="20"/>
          <w:szCs w:val="20"/>
        </w:rPr>
        <w:t xml:space="preserve"> are</w:t>
      </w:r>
      <w:r w:rsidR="00B27570" w:rsidRPr="00425BCC">
        <w:rPr>
          <w:sz w:val="20"/>
          <w:szCs w:val="20"/>
        </w:rPr>
        <w:t xml:space="preserve"> anticipated to be funded in part by </w:t>
      </w:r>
      <w:r w:rsidR="0090025A" w:rsidRPr="00425BCC">
        <w:rPr>
          <w:sz w:val="20"/>
          <w:szCs w:val="20"/>
        </w:rPr>
        <w:t xml:space="preserve">the </w:t>
      </w:r>
      <w:r w:rsidR="00CC6AFC">
        <w:rPr>
          <w:sz w:val="20"/>
          <w:szCs w:val="20"/>
        </w:rPr>
        <w:t>FAA</w:t>
      </w:r>
      <w:r w:rsidR="00B27570" w:rsidRPr="00425BCC">
        <w:rPr>
          <w:sz w:val="20"/>
          <w:szCs w:val="20"/>
        </w:rPr>
        <w:t xml:space="preserve"> </w:t>
      </w:r>
      <w:r w:rsidR="00BB28F0" w:rsidRPr="00425BCC">
        <w:rPr>
          <w:sz w:val="20"/>
          <w:szCs w:val="20"/>
        </w:rPr>
        <w:t xml:space="preserve">with </w:t>
      </w:r>
      <w:r w:rsidR="00B27570" w:rsidRPr="00425BCC">
        <w:rPr>
          <w:sz w:val="20"/>
          <w:szCs w:val="20"/>
        </w:rPr>
        <w:t xml:space="preserve">AIP </w:t>
      </w:r>
      <w:r w:rsidR="00BB28F0" w:rsidRPr="00425BCC">
        <w:rPr>
          <w:sz w:val="20"/>
          <w:szCs w:val="20"/>
        </w:rPr>
        <w:t xml:space="preserve">grant </w:t>
      </w:r>
      <w:r w:rsidR="00B27570" w:rsidRPr="00425BCC">
        <w:rPr>
          <w:sz w:val="20"/>
          <w:szCs w:val="20"/>
        </w:rPr>
        <w:t xml:space="preserve">funds, </w:t>
      </w:r>
      <w:r w:rsidR="004C4797" w:rsidRPr="00425BCC">
        <w:rPr>
          <w:sz w:val="20"/>
          <w:szCs w:val="20"/>
        </w:rPr>
        <w:t>WSDOT-Aviation funds</w:t>
      </w:r>
      <w:r w:rsidR="0090025A" w:rsidRPr="00425BCC">
        <w:rPr>
          <w:sz w:val="20"/>
          <w:szCs w:val="20"/>
        </w:rPr>
        <w:t>,</w:t>
      </w:r>
      <w:r w:rsidR="004C4797" w:rsidRPr="00425BCC">
        <w:rPr>
          <w:sz w:val="20"/>
          <w:szCs w:val="20"/>
        </w:rPr>
        <w:t xml:space="preserve"> and/or</w:t>
      </w:r>
      <w:r w:rsidR="00B27570" w:rsidRPr="00425BCC">
        <w:rPr>
          <w:sz w:val="20"/>
          <w:szCs w:val="20"/>
        </w:rPr>
        <w:t xml:space="preserve"> the </w:t>
      </w:r>
      <w:r w:rsidR="001419B9" w:rsidRPr="001419B9">
        <w:rPr>
          <w:i/>
          <w:sz w:val="20"/>
          <w:szCs w:val="20"/>
        </w:rPr>
        <w:t>City of Forks</w:t>
      </w:r>
      <w:r w:rsidR="004C4797" w:rsidRPr="00425BCC">
        <w:rPr>
          <w:i/>
          <w:sz w:val="20"/>
          <w:szCs w:val="20"/>
        </w:rPr>
        <w:t xml:space="preserve"> </w:t>
      </w:r>
      <w:r w:rsidR="004C4797" w:rsidRPr="00425BCC">
        <w:rPr>
          <w:sz w:val="20"/>
          <w:szCs w:val="20"/>
        </w:rPr>
        <w:t>funds.</w:t>
      </w:r>
      <w:r w:rsidRPr="00425BCC">
        <w:rPr>
          <w:sz w:val="20"/>
          <w:szCs w:val="20"/>
        </w:rPr>
        <w:t xml:space="preserve"> </w:t>
      </w:r>
    </w:p>
    <w:p w:rsidR="00023377" w:rsidRPr="00425BCC" w:rsidRDefault="00023377" w:rsidP="0031536B">
      <w:pPr>
        <w:rPr>
          <w:sz w:val="20"/>
          <w:szCs w:val="20"/>
        </w:rPr>
      </w:pPr>
    </w:p>
    <w:p w:rsidR="00E37E29" w:rsidRPr="001419B9" w:rsidRDefault="001419B9" w:rsidP="0031536B">
      <w:pPr>
        <w:rPr>
          <w:sz w:val="20"/>
          <w:szCs w:val="20"/>
        </w:rPr>
      </w:pPr>
      <w:r w:rsidRPr="001419B9">
        <w:rPr>
          <w:sz w:val="20"/>
          <w:szCs w:val="20"/>
        </w:rPr>
        <w:t>In 2017, the City is planning to undertake a runway rehabilitation project</w:t>
      </w:r>
      <w:r w:rsidR="002F0A28" w:rsidRPr="001419B9">
        <w:rPr>
          <w:sz w:val="20"/>
          <w:szCs w:val="20"/>
        </w:rPr>
        <w:t xml:space="preserve"> to</w:t>
      </w:r>
      <w:r w:rsidR="00E37E29" w:rsidRPr="001419B9">
        <w:rPr>
          <w:sz w:val="20"/>
          <w:szCs w:val="20"/>
        </w:rPr>
        <w:t xml:space="preserve"> Runway 4/22 Rehabilitation Project</w:t>
      </w:r>
      <w:r w:rsidR="002F0A28" w:rsidRPr="001419B9">
        <w:rPr>
          <w:sz w:val="20"/>
          <w:szCs w:val="20"/>
        </w:rPr>
        <w:t xml:space="preserve">, in general, this project </w:t>
      </w:r>
      <w:r w:rsidR="00E37E29" w:rsidRPr="001419B9">
        <w:rPr>
          <w:sz w:val="20"/>
          <w:szCs w:val="20"/>
        </w:rPr>
        <w:t>include</w:t>
      </w:r>
      <w:r w:rsidR="002F0A28" w:rsidRPr="001419B9">
        <w:rPr>
          <w:sz w:val="20"/>
          <w:szCs w:val="20"/>
        </w:rPr>
        <w:t>s</w:t>
      </w:r>
      <w:r w:rsidR="00E37E29" w:rsidRPr="001419B9">
        <w:rPr>
          <w:sz w:val="20"/>
          <w:szCs w:val="20"/>
        </w:rPr>
        <w:t xml:space="preserve"> maintenance and repair concrete panel jo</w:t>
      </w:r>
      <w:r w:rsidR="00710165" w:rsidRPr="001419B9">
        <w:rPr>
          <w:sz w:val="20"/>
          <w:szCs w:val="20"/>
        </w:rPr>
        <w:t>ints,</w:t>
      </w:r>
      <w:r w:rsidR="00E37E29" w:rsidRPr="001419B9">
        <w:rPr>
          <w:sz w:val="20"/>
          <w:szCs w:val="20"/>
        </w:rPr>
        <w:t xml:space="preserve"> and repair/replace damaged concrete panels; identification of obstructions in the Runway 4/22 approach</w:t>
      </w:r>
      <w:r w:rsidR="00BF1582" w:rsidRPr="001419B9">
        <w:rPr>
          <w:sz w:val="20"/>
          <w:szCs w:val="20"/>
        </w:rPr>
        <w:t xml:space="preserve"> by ground survey</w:t>
      </w:r>
      <w:r w:rsidR="00E37E29" w:rsidRPr="001419B9">
        <w:rPr>
          <w:sz w:val="20"/>
          <w:szCs w:val="20"/>
        </w:rPr>
        <w:t>; and, if needed grade the runway safety area</w:t>
      </w:r>
      <w:r w:rsidR="002F0A28" w:rsidRPr="001419B9">
        <w:rPr>
          <w:sz w:val="20"/>
          <w:szCs w:val="20"/>
        </w:rPr>
        <w:t>,</w:t>
      </w:r>
      <w:r w:rsidR="00E37E29" w:rsidRPr="001419B9">
        <w:rPr>
          <w:sz w:val="20"/>
          <w:szCs w:val="20"/>
        </w:rPr>
        <w:t xml:space="preserve"> and remove obstructions (e.g. trees) located on airport property. The </w:t>
      </w:r>
      <w:r w:rsidRPr="001419B9">
        <w:rPr>
          <w:i/>
          <w:sz w:val="20"/>
          <w:szCs w:val="20"/>
        </w:rPr>
        <w:t>City of Forks</w:t>
      </w:r>
      <w:r w:rsidR="00E37E29" w:rsidRPr="001419B9">
        <w:rPr>
          <w:sz w:val="20"/>
          <w:szCs w:val="20"/>
        </w:rPr>
        <w:t xml:space="preserve"> has submitted a preliminary grant application with FAA and anticipates a total project budget of less than $200,000 (includes </w:t>
      </w:r>
      <w:r w:rsidRPr="001419B9">
        <w:rPr>
          <w:i/>
          <w:sz w:val="20"/>
          <w:szCs w:val="20"/>
        </w:rPr>
        <w:t>City of Forks</w:t>
      </w:r>
      <w:r w:rsidR="00E37E29" w:rsidRPr="001419B9">
        <w:rPr>
          <w:sz w:val="20"/>
          <w:szCs w:val="20"/>
        </w:rPr>
        <w:t xml:space="preserve"> matching </w:t>
      </w:r>
      <w:r w:rsidR="001D1C85" w:rsidRPr="001419B9">
        <w:rPr>
          <w:sz w:val="20"/>
          <w:szCs w:val="20"/>
        </w:rPr>
        <w:t xml:space="preserve">AIP grant </w:t>
      </w:r>
      <w:r w:rsidR="00E37E29" w:rsidRPr="001419B9">
        <w:rPr>
          <w:sz w:val="20"/>
          <w:szCs w:val="20"/>
        </w:rPr>
        <w:t xml:space="preserve">funds).  </w:t>
      </w:r>
    </w:p>
    <w:p w:rsidR="00E37E29" w:rsidRPr="001419B9" w:rsidRDefault="00E37E29" w:rsidP="0031536B">
      <w:pPr>
        <w:rPr>
          <w:sz w:val="20"/>
          <w:szCs w:val="20"/>
        </w:rPr>
      </w:pPr>
    </w:p>
    <w:p w:rsidR="00D525CF" w:rsidRPr="00425BCC" w:rsidRDefault="00E37E29" w:rsidP="0031536B">
      <w:pPr>
        <w:rPr>
          <w:color w:val="0000FF"/>
          <w:sz w:val="20"/>
          <w:szCs w:val="20"/>
        </w:rPr>
      </w:pPr>
      <w:r w:rsidRPr="001419B9">
        <w:rPr>
          <w:sz w:val="20"/>
          <w:szCs w:val="20"/>
        </w:rPr>
        <w:t xml:space="preserve">It is the </w:t>
      </w:r>
      <w:r w:rsidR="001419B9" w:rsidRPr="001419B9">
        <w:rPr>
          <w:i/>
          <w:sz w:val="20"/>
          <w:szCs w:val="20"/>
        </w:rPr>
        <w:t>City of Forks</w:t>
      </w:r>
      <w:r w:rsidRPr="001419B9">
        <w:rPr>
          <w:sz w:val="20"/>
          <w:szCs w:val="20"/>
        </w:rPr>
        <w:t xml:space="preserve"> desire to have selected a consultant and negotiated a contract so that design may commence by </w:t>
      </w:r>
      <w:r w:rsidR="001419B9" w:rsidRPr="001419B9">
        <w:rPr>
          <w:sz w:val="20"/>
          <w:szCs w:val="20"/>
        </w:rPr>
        <w:t>15 Feb 2017</w:t>
      </w:r>
      <w:r w:rsidRPr="001419B9">
        <w:rPr>
          <w:sz w:val="20"/>
          <w:szCs w:val="20"/>
        </w:rPr>
        <w:t>, environmental project documentation is submitted to the FAA by</w:t>
      </w:r>
      <w:r w:rsidR="001419B9" w:rsidRPr="001419B9">
        <w:rPr>
          <w:sz w:val="20"/>
          <w:szCs w:val="20"/>
        </w:rPr>
        <w:t>3 1 Mar 2017</w:t>
      </w:r>
      <w:r w:rsidRPr="001419B9">
        <w:rPr>
          <w:sz w:val="20"/>
          <w:szCs w:val="20"/>
        </w:rPr>
        <w:t xml:space="preserve">; and open bids for construction by </w:t>
      </w:r>
      <w:r w:rsidR="001419B9" w:rsidRPr="001419B9">
        <w:rPr>
          <w:sz w:val="20"/>
          <w:szCs w:val="20"/>
        </w:rPr>
        <w:t xml:space="preserve">15 Jun 2017.  </w:t>
      </w:r>
      <w:r w:rsidR="00006EA2" w:rsidRPr="001419B9">
        <w:rPr>
          <w:sz w:val="20"/>
          <w:szCs w:val="20"/>
        </w:rPr>
        <w:t>By June 1, 2017, t</w:t>
      </w:r>
      <w:r w:rsidR="00B27570" w:rsidRPr="001419B9">
        <w:rPr>
          <w:sz w:val="20"/>
          <w:szCs w:val="20"/>
        </w:rPr>
        <w:t xml:space="preserve">he </w:t>
      </w:r>
      <w:r w:rsidR="001419B9" w:rsidRPr="001419B9">
        <w:rPr>
          <w:i/>
          <w:sz w:val="20"/>
          <w:szCs w:val="20"/>
        </w:rPr>
        <w:t>City of Forks</w:t>
      </w:r>
      <w:r w:rsidR="00770E3C" w:rsidRPr="001419B9">
        <w:rPr>
          <w:sz w:val="20"/>
          <w:szCs w:val="20"/>
        </w:rPr>
        <w:t xml:space="preserve"> </w:t>
      </w:r>
      <w:r w:rsidR="007C1CEE" w:rsidRPr="001419B9">
        <w:rPr>
          <w:sz w:val="20"/>
          <w:szCs w:val="20"/>
        </w:rPr>
        <w:t xml:space="preserve">plans to submit an AIP grant application to the FAA for both design and construction for rehabilitation of Runway </w:t>
      </w:r>
      <w:r w:rsidR="001419B9" w:rsidRPr="001419B9">
        <w:rPr>
          <w:sz w:val="20"/>
          <w:szCs w:val="20"/>
        </w:rPr>
        <w:t>4/22</w:t>
      </w:r>
      <w:r w:rsidR="00166F53">
        <w:rPr>
          <w:sz w:val="20"/>
          <w:szCs w:val="20"/>
        </w:rPr>
        <w:t>.</w:t>
      </w:r>
    </w:p>
    <w:p w:rsidR="00D525CF" w:rsidRPr="00425BCC" w:rsidRDefault="00D525CF" w:rsidP="0031536B">
      <w:pPr>
        <w:rPr>
          <w:sz w:val="20"/>
          <w:szCs w:val="20"/>
        </w:rPr>
      </w:pPr>
    </w:p>
    <w:p w:rsidR="00267693" w:rsidRPr="00425BCC" w:rsidRDefault="00267693" w:rsidP="0031536B">
      <w:pPr>
        <w:rPr>
          <w:sz w:val="20"/>
          <w:szCs w:val="20"/>
        </w:rPr>
      </w:pPr>
    </w:p>
    <w:p w:rsidR="00E83EE5" w:rsidRPr="00425BCC" w:rsidRDefault="00D35CEE" w:rsidP="005F6A7C">
      <w:pPr>
        <w:numPr>
          <w:ilvl w:val="0"/>
          <w:numId w:val="15"/>
        </w:numPr>
        <w:rPr>
          <w:b/>
          <w:sz w:val="20"/>
          <w:szCs w:val="20"/>
        </w:rPr>
      </w:pPr>
      <w:r>
        <w:rPr>
          <w:b/>
          <w:sz w:val="20"/>
          <w:szCs w:val="20"/>
        </w:rPr>
        <w:t xml:space="preserve">SOQ </w:t>
      </w:r>
      <w:r w:rsidR="00172D0B">
        <w:rPr>
          <w:b/>
          <w:sz w:val="20"/>
          <w:szCs w:val="20"/>
        </w:rPr>
        <w:t xml:space="preserve">FORMAT and </w:t>
      </w:r>
      <w:r w:rsidR="00172D0B" w:rsidRPr="00425BCC">
        <w:rPr>
          <w:b/>
          <w:sz w:val="20"/>
          <w:szCs w:val="20"/>
        </w:rPr>
        <w:t>TIME SCHEDULE</w:t>
      </w:r>
    </w:p>
    <w:p w:rsidR="00C45A08" w:rsidRDefault="00C45A08" w:rsidP="00E83EE5">
      <w:pPr>
        <w:rPr>
          <w:sz w:val="20"/>
          <w:szCs w:val="20"/>
        </w:rPr>
      </w:pPr>
    </w:p>
    <w:p w:rsidR="00C45A08" w:rsidRDefault="008817EA" w:rsidP="005F6A7C">
      <w:pPr>
        <w:numPr>
          <w:ilvl w:val="0"/>
          <w:numId w:val="19"/>
        </w:numPr>
        <w:rPr>
          <w:sz w:val="20"/>
          <w:szCs w:val="20"/>
        </w:rPr>
      </w:pPr>
      <w:r>
        <w:rPr>
          <w:sz w:val="20"/>
          <w:szCs w:val="20"/>
        </w:rPr>
        <w:t>P</w:t>
      </w:r>
      <w:r w:rsidRPr="00425BCC">
        <w:rPr>
          <w:sz w:val="20"/>
          <w:szCs w:val="20"/>
        </w:rPr>
        <w:t xml:space="preserve">lease limit your SOQ submittal </w:t>
      </w:r>
      <w:r>
        <w:rPr>
          <w:sz w:val="20"/>
          <w:szCs w:val="20"/>
        </w:rPr>
        <w:t xml:space="preserve">package </w:t>
      </w:r>
      <w:r w:rsidRPr="00425BCC">
        <w:rPr>
          <w:sz w:val="20"/>
          <w:szCs w:val="20"/>
        </w:rPr>
        <w:t xml:space="preserve">to </w:t>
      </w:r>
      <w:r w:rsidRPr="00E2432B">
        <w:rPr>
          <w:b/>
          <w:i/>
          <w:sz w:val="20"/>
          <w:szCs w:val="20"/>
        </w:rPr>
        <w:t>20-pages total</w:t>
      </w:r>
      <w:r>
        <w:rPr>
          <w:sz w:val="20"/>
          <w:szCs w:val="20"/>
        </w:rPr>
        <w:t xml:space="preserve"> and p</w:t>
      </w:r>
      <w:r w:rsidR="00C45A08">
        <w:rPr>
          <w:sz w:val="20"/>
          <w:szCs w:val="20"/>
        </w:rPr>
        <w:t xml:space="preserve">rovide </w:t>
      </w:r>
      <w:r w:rsidR="00C45A08" w:rsidRPr="00E2432B">
        <w:rPr>
          <w:b/>
          <w:i/>
          <w:sz w:val="20"/>
          <w:szCs w:val="20"/>
        </w:rPr>
        <w:t>four (4) copies</w:t>
      </w:r>
      <w:r w:rsidR="00C45A08">
        <w:rPr>
          <w:sz w:val="20"/>
          <w:szCs w:val="20"/>
        </w:rPr>
        <w:t xml:space="preserve">. </w:t>
      </w:r>
      <w:r w:rsidR="00C45A08" w:rsidRPr="00425BCC">
        <w:rPr>
          <w:sz w:val="20"/>
          <w:szCs w:val="20"/>
        </w:rPr>
        <w:t>Submittal</w:t>
      </w:r>
      <w:r>
        <w:rPr>
          <w:sz w:val="20"/>
          <w:szCs w:val="20"/>
        </w:rPr>
        <w:t xml:space="preserve"> packages</w:t>
      </w:r>
      <w:r w:rsidR="00C45A08" w:rsidRPr="00425BCC">
        <w:rPr>
          <w:sz w:val="20"/>
          <w:szCs w:val="20"/>
        </w:rPr>
        <w:t xml:space="preserve"> will not be returned.  </w:t>
      </w:r>
    </w:p>
    <w:p w:rsidR="00C45A08" w:rsidRDefault="00C45A08" w:rsidP="00C45A08">
      <w:pPr>
        <w:rPr>
          <w:sz w:val="20"/>
          <w:szCs w:val="20"/>
        </w:rPr>
      </w:pPr>
    </w:p>
    <w:p w:rsidR="00172D0B" w:rsidRDefault="00172D0B" w:rsidP="00172D0B">
      <w:pPr>
        <w:pStyle w:val="ListParagraph"/>
        <w:ind w:left="360"/>
        <w:rPr>
          <w:sz w:val="20"/>
          <w:szCs w:val="20"/>
        </w:rPr>
      </w:pPr>
      <w:r w:rsidRPr="00425BCC">
        <w:rPr>
          <w:sz w:val="20"/>
          <w:szCs w:val="20"/>
        </w:rPr>
        <w:t>Address submittal package to:</w:t>
      </w:r>
    </w:p>
    <w:p w:rsidR="00172D0B" w:rsidRPr="00425BCC" w:rsidRDefault="00172D0B" w:rsidP="00172D0B">
      <w:pPr>
        <w:pStyle w:val="ListParagraph"/>
        <w:ind w:left="360"/>
        <w:rPr>
          <w:sz w:val="20"/>
          <w:szCs w:val="20"/>
        </w:rPr>
      </w:pPr>
    </w:p>
    <w:p w:rsidR="00E2432B" w:rsidRPr="00E2432B" w:rsidRDefault="00E2432B" w:rsidP="00172D0B">
      <w:pPr>
        <w:ind w:left="360"/>
        <w:rPr>
          <w:i/>
          <w:sz w:val="20"/>
          <w:szCs w:val="20"/>
        </w:rPr>
      </w:pPr>
      <w:r w:rsidRPr="00E2432B">
        <w:rPr>
          <w:i/>
          <w:sz w:val="20"/>
          <w:szCs w:val="20"/>
        </w:rPr>
        <w:t>City of Forks</w:t>
      </w:r>
    </w:p>
    <w:p w:rsidR="00172D0B" w:rsidRPr="00E2432B" w:rsidRDefault="00E2432B" w:rsidP="00172D0B">
      <w:pPr>
        <w:ind w:left="360"/>
        <w:rPr>
          <w:i/>
          <w:sz w:val="20"/>
          <w:szCs w:val="20"/>
        </w:rPr>
      </w:pPr>
      <w:r w:rsidRPr="00E2432B">
        <w:rPr>
          <w:i/>
          <w:sz w:val="20"/>
          <w:szCs w:val="20"/>
        </w:rPr>
        <w:t>Quillayute Airport Engineering Services SOQ</w:t>
      </w:r>
    </w:p>
    <w:p w:rsidR="00172D0B" w:rsidRPr="00E2432B" w:rsidRDefault="00E2432B" w:rsidP="00172D0B">
      <w:pPr>
        <w:ind w:left="360"/>
        <w:rPr>
          <w:i/>
          <w:sz w:val="20"/>
          <w:szCs w:val="20"/>
        </w:rPr>
      </w:pPr>
      <w:r w:rsidRPr="00E2432B">
        <w:rPr>
          <w:i/>
          <w:sz w:val="20"/>
          <w:szCs w:val="20"/>
        </w:rPr>
        <w:t>Forks, WA 98331</w:t>
      </w:r>
    </w:p>
    <w:p w:rsidR="00172D0B" w:rsidRPr="00E2432B" w:rsidRDefault="00172D0B" w:rsidP="00172D0B">
      <w:pPr>
        <w:ind w:left="360"/>
        <w:rPr>
          <w:i/>
          <w:sz w:val="20"/>
          <w:szCs w:val="20"/>
        </w:rPr>
      </w:pPr>
      <w:r w:rsidRPr="00E2432B">
        <w:rPr>
          <w:i/>
          <w:sz w:val="20"/>
          <w:szCs w:val="20"/>
        </w:rPr>
        <w:t xml:space="preserve">Attention: </w:t>
      </w:r>
      <w:r w:rsidR="00E2432B" w:rsidRPr="00E2432B">
        <w:rPr>
          <w:i/>
          <w:sz w:val="20"/>
          <w:szCs w:val="20"/>
        </w:rPr>
        <w:t>Rod Fleck</w:t>
      </w:r>
    </w:p>
    <w:p w:rsidR="00172D0B" w:rsidRDefault="00172D0B" w:rsidP="00172D0B">
      <w:pPr>
        <w:rPr>
          <w:sz w:val="20"/>
          <w:szCs w:val="20"/>
        </w:rPr>
      </w:pPr>
    </w:p>
    <w:p w:rsidR="00E30495" w:rsidRDefault="00E30495" w:rsidP="00C45A08">
      <w:pPr>
        <w:ind w:left="360"/>
        <w:rPr>
          <w:sz w:val="20"/>
          <w:szCs w:val="20"/>
        </w:rPr>
      </w:pPr>
      <w:r w:rsidRPr="00425BCC">
        <w:rPr>
          <w:sz w:val="20"/>
          <w:szCs w:val="20"/>
        </w:rPr>
        <w:t xml:space="preserve">Any Qualification documents received after the </w:t>
      </w:r>
      <w:r w:rsidRPr="00E2432B">
        <w:rPr>
          <w:b/>
          <w:i/>
          <w:sz w:val="20"/>
          <w:szCs w:val="20"/>
          <w:u w:val="single"/>
        </w:rPr>
        <w:t xml:space="preserve">below </w:t>
      </w:r>
      <w:r w:rsidRPr="00425BCC">
        <w:rPr>
          <w:sz w:val="20"/>
          <w:szCs w:val="20"/>
        </w:rPr>
        <w:t>date and time</w:t>
      </w:r>
      <w:r>
        <w:rPr>
          <w:sz w:val="20"/>
          <w:szCs w:val="20"/>
        </w:rPr>
        <w:t xml:space="preserve"> wil</w:t>
      </w:r>
      <w:r w:rsidRPr="00425BCC">
        <w:rPr>
          <w:sz w:val="20"/>
          <w:szCs w:val="20"/>
        </w:rPr>
        <w:t xml:space="preserve">l be returned unopened.  </w:t>
      </w:r>
    </w:p>
    <w:p w:rsidR="00E30495" w:rsidRDefault="00E30495" w:rsidP="00C45A08">
      <w:pPr>
        <w:ind w:left="360"/>
        <w:rPr>
          <w:sz w:val="20"/>
          <w:szCs w:val="20"/>
        </w:rPr>
      </w:pPr>
    </w:p>
    <w:p w:rsidR="00C45A08" w:rsidRPr="007E1E7B" w:rsidRDefault="00C45A08" w:rsidP="00C45A08">
      <w:pPr>
        <w:ind w:left="360"/>
        <w:rPr>
          <w:sz w:val="20"/>
          <w:szCs w:val="20"/>
        </w:rPr>
      </w:pPr>
      <w:r w:rsidRPr="007E1E7B">
        <w:rPr>
          <w:sz w:val="20"/>
          <w:szCs w:val="20"/>
        </w:rPr>
        <w:t xml:space="preserve">Submittals must contain the name, address, and daytime telephone number for contact person(s) to whom additional selection process requests should be communicated.  All submittals must be clearly labeled in all capital letters </w:t>
      </w:r>
      <w:r w:rsidR="00EA0CFF" w:rsidRPr="007E1E7B">
        <w:rPr>
          <w:sz w:val="20"/>
          <w:szCs w:val="20"/>
        </w:rPr>
        <w:t>“</w:t>
      </w:r>
      <w:r w:rsidR="00EA0CFF" w:rsidRPr="007E1E7B">
        <w:rPr>
          <w:b/>
          <w:sz w:val="20"/>
          <w:szCs w:val="20"/>
        </w:rPr>
        <w:t xml:space="preserve">STATEMENT OF QUALITICATIONS FOR </w:t>
      </w:r>
      <w:r w:rsidR="007E1E7B" w:rsidRPr="007E1E7B">
        <w:rPr>
          <w:b/>
          <w:sz w:val="20"/>
          <w:szCs w:val="20"/>
        </w:rPr>
        <w:t xml:space="preserve">QUILLAYUTE </w:t>
      </w:r>
      <w:r w:rsidR="00EA0CFF" w:rsidRPr="007E1E7B">
        <w:rPr>
          <w:b/>
          <w:sz w:val="20"/>
          <w:szCs w:val="20"/>
        </w:rPr>
        <w:t>AIRPORT</w:t>
      </w:r>
      <w:r w:rsidR="00EA0CFF" w:rsidRPr="007E1E7B">
        <w:rPr>
          <w:sz w:val="20"/>
          <w:szCs w:val="20"/>
        </w:rPr>
        <w:t xml:space="preserve">” </w:t>
      </w:r>
      <w:r w:rsidRPr="007E1E7B">
        <w:rPr>
          <w:sz w:val="20"/>
          <w:szCs w:val="20"/>
        </w:rPr>
        <w:t>on the back of the envelope.  Unlabeled submittals may be returned to the sender without further consideration.</w:t>
      </w:r>
    </w:p>
    <w:p w:rsidR="00C45A08" w:rsidRPr="00425BCC" w:rsidRDefault="00C45A08" w:rsidP="00C45A08">
      <w:pPr>
        <w:pStyle w:val="ListParagraph"/>
        <w:ind w:left="360"/>
        <w:rPr>
          <w:sz w:val="20"/>
          <w:szCs w:val="20"/>
        </w:rPr>
      </w:pPr>
    </w:p>
    <w:p w:rsidR="00E83EE5" w:rsidRPr="00425BCC" w:rsidRDefault="00E83EE5" w:rsidP="005F6A7C">
      <w:pPr>
        <w:numPr>
          <w:ilvl w:val="0"/>
          <w:numId w:val="19"/>
        </w:numPr>
        <w:rPr>
          <w:sz w:val="20"/>
          <w:szCs w:val="20"/>
        </w:rPr>
      </w:pPr>
      <w:r w:rsidRPr="00425BCC">
        <w:rPr>
          <w:sz w:val="20"/>
          <w:szCs w:val="20"/>
        </w:rPr>
        <w:t xml:space="preserve">The </w:t>
      </w:r>
      <w:r w:rsidR="007E1E7B">
        <w:rPr>
          <w:sz w:val="20"/>
          <w:szCs w:val="20"/>
        </w:rPr>
        <w:t xml:space="preserve">City of Forks will </w:t>
      </w:r>
      <w:r w:rsidRPr="00425BCC">
        <w:rPr>
          <w:sz w:val="20"/>
          <w:szCs w:val="20"/>
        </w:rPr>
        <w:t>endeavor to use the following time schedule in its selection:</w:t>
      </w:r>
    </w:p>
    <w:p w:rsidR="00E83EE5" w:rsidRPr="00425BCC" w:rsidRDefault="00E83EE5" w:rsidP="00E83EE5">
      <w:pPr>
        <w:rPr>
          <w:sz w:val="20"/>
          <w:szCs w:val="20"/>
        </w:rPr>
      </w:pPr>
    </w:p>
    <w:p w:rsidR="00E83EE5" w:rsidRPr="007E1E7B" w:rsidRDefault="00E83EE5" w:rsidP="005F6A7C">
      <w:pPr>
        <w:numPr>
          <w:ilvl w:val="0"/>
          <w:numId w:val="20"/>
        </w:numPr>
        <w:rPr>
          <w:sz w:val="20"/>
          <w:szCs w:val="20"/>
        </w:rPr>
      </w:pPr>
      <w:r w:rsidRPr="007E1E7B">
        <w:rPr>
          <w:sz w:val="20"/>
          <w:szCs w:val="20"/>
        </w:rPr>
        <w:t xml:space="preserve">Statement of Qualifications must be received by </w:t>
      </w:r>
      <w:r w:rsidRPr="007E1E7B">
        <w:rPr>
          <w:b/>
          <w:sz w:val="20"/>
          <w:szCs w:val="20"/>
        </w:rPr>
        <w:t>2:00 p.m</w:t>
      </w:r>
      <w:r w:rsidRPr="007E1E7B">
        <w:rPr>
          <w:sz w:val="20"/>
          <w:szCs w:val="20"/>
        </w:rPr>
        <w:t xml:space="preserve">., </w:t>
      </w:r>
      <w:r w:rsidR="00972249">
        <w:rPr>
          <w:b/>
          <w:sz w:val="20"/>
          <w:szCs w:val="20"/>
        </w:rPr>
        <w:t>30 Jan 2017</w:t>
      </w:r>
      <w:r w:rsidRPr="007E1E7B">
        <w:rPr>
          <w:sz w:val="20"/>
          <w:szCs w:val="20"/>
        </w:rPr>
        <w:t xml:space="preserve"> at </w:t>
      </w:r>
      <w:r w:rsidR="007E1E7B">
        <w:rPr>
          <w:sz w:val="20"/>
          <w:szCs w:val="20"/>
        </w:rPr>
        <w:t>500 East Division Street, Forks, Washington, 98331</w:t>
      </w:r>
      <w:r w:rsidRPr="007E1E7B">
        <w:rPr>
          <w:sz w:val="20"/>
          <w:szCs w:val="20"/>
        </w:rPr>
        <w:t>.</w:t>
      </w:r>
      <w:r w:rsidR="00C45A08" w:rsidRPr="007E1E7B">
        <w:rPr>
          <w:sz w:val="20"/>
          <w:szCs w:val="20"/>
        </w:rPr>
        <w:t xml:space="preserve">  </w:t>
      </w:r>
    </w:p>
    <w:p w:rsidR="00E83EE5" w:rsidRPr="007E1E7B" w:rsidRDefault="00E83EE5" w:rsidP="00E83EE5">
      <w:pPr>
        <w:rPr>
          <w:sz w:val="20"/>
          <w:szCs w:val="20"/>
        </w:rPr>
      </w:pPr>
    </w:p>
    <w:p w:rsidR="00A858EB" w:rsidRPr="007E1E7B" w:rsidRDefault="00E83EE5" w:rsidP="005F6A7C">
      <w:pPr>
        <w:numPr>
          <w:ilvl w:val="0"/>
          <w:numId w:val="20"/>
        </w:numPr>
        <w:rPr>
          <w:sz w:val="20"/>
          <w:szCs w:val="20"/>
        </w:rPr>
      </w:pPr>
      <w:r w:rsidRPr="007E1E7B">
        <w:rPr>
          <w:sz w:val="20"/>
          <w:szCs w:val="20"/>
        </w:rPr>
        <w:t xml:space="preserve">Preliminary evaluations of qualifications will be made </w:t>
      </w:r>
      <w:r w:rsidR="00A50961" w:rsidRPr="007E1E7B">
        <w:rPr>
          <w:sz w:val="20"/>
          <w:szCs w:val="20"/>
        </w:rPr>
        <w:t>approximately</w:t>
      </w:r>
      <w:r w:rsidRPr="007E1E7B">
        <w:rPr>
          <w:sz w:val="20"/>
          <w:szCs w:val="20"/>
        </w:rPr>
        <w:t xml:space="preserve"> </w:t>
      </w:r>
      <w:r w:rsidR="00972249">
        <w:rPr>
          <w:b/>
          <w:sz w:val="20"/>
          <w:szCs w:val="20"/>
        </w:rPr>
        <w:t>10 Feb 2017 with a recommendation to the Forks City Council on 13 Feb 2017.</w:t>
      </w:r>
    </w:p>
    <w:p w:rsidR="00A858EB" w:rsidRPr="007E1E7B" w:rsidRDefault="00A858EB" w:rsidP="00A858EB">
      <w:pPr>
        <w:ind w:left="504"/>
        <w:rPr>
          <w:sz w:val="20"/>
          <w:szCs w:val="20"/>
        </w:rPr>
      </w:pPr>
    </w:p>
    <w:p w:rsidR="00A858EB" w:rsidRPr="00972249" w:rsidRDefault="00A858EB" w:rsidP="005F6A7C">
      <w:pPr>
        <w:numPr>
          <w:ilvl w:val="0"/>
          <w:numId w:val="20"/>
        </w:numPr>
        <w:rPr>
          <w:b/>
          <w:i/>
          <w:sz w:val="20"/>
          <w:szCs w:val="20"/>
          <w:u w:val="single"/>
        </w:rPr>
      </w:pPr>
      <w:r w:rsidRPr="007E1E7B">
        <w:rPr>
          <w:i/>
          <w:sz w:val="20"/>
          <w:szCs w:val="20"/>
        </w:rPr>
        <w:t>If the Selection Committee determines interviews are required</w:t>
      </w:r>
      <w:r w:rsidRPr="007E1E7B">
        <w:rPr>
          <w:sz w:val="20"/>
          <w:szCs w:val="20"/>
        </w:rPr>
        <w:t xml:space="preserve">, </w:t>
      </w:r>
      <w:r w:rsidRPr="007E1E7B">
        <w:rPr>
          <w:b/>
          <w:i/>
          <w:sz w:val="20"/>
          <w:szCs w:val="20"/>
          <w:u w:val="single"/>
        </w:rPr>
        <w:t xml:space="preserve">the </w:t>
      </w:r>
      <w:r w:rsidR="001419B9" w:rsidRPr="007E1E7B">
        <w:rPr>
          <w:b/>
          <w:i/>
          <w:sz w:val="20"/>
          <w:szCs w:val="20"/>
          <w:u w:val="single"/>
        </w:rPr>
        <w:t>City of Forks</w:t>
      </w:r>
      <w:r w:rsidRPr="007E1E7B">
        <w:rPr>
          <w:sz w:val="20"/>
          <w:szCs w:val="20"/>
        </w:rPr>
        <w:t xml:space="preserve"> will coordinate a time to meet.</w:t>
      </w:r>
      <w:r w:rsidR="00972249">
        <w:rPr>
          <w:sz w:val="20"/>
          <w:szCs w:val="20"/>
        </w:rPr>
        <w:t xml:space="preserve"> </w:t>
      </w:r>
      <w:r w:rsidR="00972249" w:rsidRPr="00972249">
        <w:rPr>
          <w:b/>
          <w:i/>
          <w:sz w:val="20"/>
          <w:szCs w:val="20"/>
          <w:u w:val="single"/>
        </w:rPr>
        <w:t xml:space="preserve"> Interviews would most likely occur on the 8</w:t>
      </w:r>
      <w:r w:rsidR="00972249" w:rsidRPr="00972249">
        <w:rPr>
          <w:b/>
          <w:i/>
          <w:sz w:val="20"/>
          <w:szCs w:val="20"/>
          <w:u w:val="single"/>
          <w:vertAlign w:val="superscript"/>
        </w:rPr>
        <w:t>th</w:t>
      </w:r>
      <w:r w:rsidR="00972249" w:rsidRPr="00972249">
        <w:rPr>
          <w:b/>
          <w:i/>
          <w:sz w:val="20"/>
          <w:szCs w:val="20"/>
          <w:u w:val="single"/>
        </w:rPr>
        <w:t xml:space="preserve"> or 9</w:t>
      </w:r>
      <w:r w:rsidR="00972249" w:rsidRPr="00972249">
        <w:rPr>
          <w:b/>
          <w:i/>
          <w:sz w:val="20"/>
          <w:szCs w:val="20"/>
          <w:u w:val="single"/>
          <w:vertAlign w:val="superscript"/>
        </w:rPr>
        <w:t>th</w:t>
      </w:r>
      <w:r w:rsidR="00972249" w:rsidRPr="00972249">
        <w:rPr>
          <w:b/>
          <w:i/>
          <w:sz w:val="20"/>
          <w:szCs w:val="20"/>
          <w:u w:val="single"/>
        </w:rPr>
        <w:t xml:space="preserve"> of February.</w:t>
      </w:r>
    </w:p>
    <w:p w:rsidR="00A858EB" w:rsidRPr="007E1E7B" w:rsidRDefault="00A858EB" w:rsidP="00A858EB">
      <w:pPr>
        <w:rPr>
          <w:sz w:val="20"/>
          <w:szCs w:val="20"/>
        </w:rPr>
      </w:pPr>
    </w:p>
    <w:p w:rsidR="00C45A08" w:rsidRPr="007E1E7B" w:rsidRDefault="00685A80" w:rsidP="005F6A7C">
      <w:pPr>
        <w:numPr>
          <w:ilvl w:val="0"/>
          <w:numId w:val="20"/>
        </w:numPr>
        <w:rPr>
          <w:sz w:val="20"/>
          <w:szCs w:val="20"/>
        </w:rPr>
      </w:pPr>
      <w:r w:rsidRPr="007E1E7B">
        <w:rPr>
          <w:sz w:val="20"/>
          <w:szCs w:val="20"/>
        </w:rPr>
        <w:t>Interested persons and firms</w:t>
      </w:r>
      <w:r w:rsidR="00E83EE5" w:rsidRPr="007E1E7B">
        <w:rPr>
          <w:sz w:val="20"/>
          <w:szCs w:val="20"/>
        </w:rPr>
        <w:t xml:space="preserve"> will be notified of either selection</w:t>
      </w:r>
      <w:r w:rsidR="00C05A9E" w:rsidRPr="007E1E7B">
        <w:rPr>
          <w:sz w:val="20"/>
          <w:szCs w:val="20"/>
        </w:rPr>
        <w:t>,</w:t>
      </w:r>
      <w:r w:rsidR="00E83EE5" w:rsidRPr="007E1E7B">
        <w:rPr>
          <w:sz w:val="20"/>
          <w:szCs w:val="20"/>
        </w:rPr>
        <w:t xml:space="preserve"> or short listing for in person or phone </w:t>
      </w:r>
      <w:r w:rsidR="00C05A9E" w:rsidRPr="007E1E7B">
        <w:rPr>
          <w:sz w:val="20"/>
          <w:szCs w:val="20"/>
        </w:rPr>
        <w:t xml:space="preserve">interviews approximately </w:t>
      </w:r>
      <w:r w:rsidR="00972249">
        <w:rPr>
          <w:b/>
          <w:sz w:val="20"/>
          <w:szCs w:val="20"/>
        </w:rPr>
        <w:t>3 Feb 2017</w:t>
      </w:r>
      <w:r w:rsidR="00BF1582" w:rsidRPr="007E1E7B">
        <w:rPr>
          <w:b/>
          <w:sz w:val="20"/>
          <w:szCs w:val="20"/>
        </w:rPr>
        <w:t>.</w:t>
      </w:r>
    </w:p>
    <w:p w:rsidR="000E6DF7" w:rsidRDefault="000E6DF7" w:rsidP="0031536B">
      <w:pPr>
        <w:rPr>
          <w:sz w:val="20"/>
          <w:szCs w:val="20"/>
        </w:rPr>
      </w:pPr>
    </w:p>
    <w:p w:rsidR="00516235" w:rsidRPr="00425BCC" w:rsidRDefault="00516235" w:rsidP="0031536B">
      <w:pPr>
        <w:rPr>
          <w:sz w:val="20"/>
          <w:szCs w:val="20"/>
        </w:rPr>
      </w:pPr>
    </w:p>
    <w:p w:rsidR="00267693" w:rsidRPr="00425BCC" w:rsidRDefault="00E83EE5" w:rsidP="005F6A7C">
      <w:pPr>
        <w:numPr>
          <w:ilvl w:val="0"/>
          <w:numId w:val="15"/>
        </w:numPr>
        <w:rPr>
          <w:b/>
          <w:sz w:val="20"/>
          <w:szCs w:val="20"/>
        </w:rPr>
      </w:pPr>
      <w:r w:rsidRPr="00425BCC">
        <w:rPr>
          <w:b/>
          <w:sz w:val="20"/>
          <w:szCs w:val="20"/>
        </w:rPr>
        <w:t>PROJECT LIST</w:t>
      </w:r>
    </w:p>
    <w:p w:rsidR="000E6DF7" w:rsidRPr="00425BCC" w:rsidRDefault="000E6DF7" w:rsidP="00267693">
      <w:pPr>
        <w:rPr>
          <w:sz w:val="20"/>
          <w:szCs w:val="20"/>
        </w:rPr>
      </w:pPr>
    </w:p>
    <w:p w:rsidR="00267693" w:rsidRPr="00425BCC" w:rsidRDefault="00267693" w:rsidP="00267693">
      <w:pPr>
        <w:rPr>
          <w:sz w:val="20"/>
          <w:szCs w:val="20"/>
        </w:rPr>
      </w:pPr>
      <w:r w:rsidRPr="00425BCC">
        <w:rPr>
          <w:sz w:val="20"/>
          <w:szCs w:val="20"/>
        </w:rPr>
        <w:t>Pr</w:t>
      </w:r>
      <w:r w:rsidR="00D35CEE">
        <w:rPr>
          <w:sz w:val="20"/>
          <w:szCs w:val="20"/>
        </w:rPr>
        <w:t>ofessional</w:t>
      </w:r>
      <w:r w:rsidR="007F49E1">
        <w:rPr>
          <w:sz w:val="20"/>
          <w:szCs w:val="20"/>
        </w:rPr>
        <w:t xml:space="preserve"> services for</w:t>
      </w:r>
      <w:r w:rsidRPr="00425BCC">
        <w:rPr>
          <w:sz w:val="20"/>
          <w:szCs w:val="20"/>
        </w:rPr>
        <w:t xml:space="preserve"> engineering design and construction management</w:t>
      </w:r>
      <w:r w:rsidR="00E97D6A" w:rsidRPr="00425BCC">
        <w:rPr>
          <w:sz w:val="20"/>
          <w:szCs w:val="20"/>
        </w:rPr>
        <w:t>/</w:t>
      </w:r>
      <w:r w:rsidRPr="00425BCC">
        <w:rPr>
          <w:sz w:val="20"/>
          <w:szCs w:val="20"/>
        </w:rPr>
        <w:t xml:space="preserve">inspection services are needed </w:t>
      </w:r>
      <w:r w:rsidR="0001526E">
        <w:rPr>
          <w:sz w:val="20"/>
          <w:szCs w:val="20"/>
        </w:rPr>
        <w:t>to implement</w:t>
      </w:r>
      <w:r w:rsidRPr="00425BCC">
        <w:rPr>
          <w:sz w:val="20"/>
          <w:szCs w:val="20"/>
        </w:rPr>
        <w:t xml:space="preserve"> </w:t>
      </w:r>
      <w:r w:rsidR="007F49E1">
        <w:rPr>
          <w:sz w:val="20"/>
          <w:szCs w:val="20"/>
        </w:rPr>
        <w:t>AIP</w:t>
      </w:r>
      <w:r w:rsidRPr="00425BCC">
        <w:rPr>
          <w:sz w:val="20"/>
          <w:szCs w:val="20"/>
        </w:rPr>
        <w:t xml:space="preserve"> development </w:t>
      </w:r>
      <w:r w:rsidR="00D35CEE">
        <w:rPr>
          <w:sz w:val="20"/>
          <w:szCs w:val="20"/>
        </w:rPr>
        <w:t>projects.  Work</w:t>
      </w:r>
      <w:r w:rsidRPr="00425BCC">
        <w:rPr>
          <w:sz w:val="20"/>
          <w:szCs w:val="20"/>
        </w:rPr>
        <w:t xml:space="preserve"> may include the following</w:t>
      </w:r>
      <w:r w:rsidR="00D35CEE">
        <w:rPr>
          <w:sz w:val="20"/>
          <w:szCs w:val="20"/>
        </w:rPr>
        <w:t xml:space="preserve"> projects</w:t>
      </w:r>
      <w:r w:rsidRPr="00425BCC">
        <w:rPr>
          <w:sz w:val="20"/>
          <w:szCs w:val="20"/>
        </w:rPr>
        <w:t>:</w:t>
      </w:r>
    </w:p>
    <w:p w:rsidR="00267693" w:rsidRPr="00425BCC" w:rsidRDefault="00267693" w:rsidP="005F6A7C">
      <w:pPr>
        <w:numPr>
          <w:ilvl w:val="0"/>
          <w:numId w:val="13"/>
        </w:numPr>
        <w:rPr>
          <w:sz w:val="20"/>
          <w:szCs w:val="20"/>
        </w:rPr>
      </w:pPr>
      <w:r w:rsidRPr="00425BCC">
        <w:rPr>
          <w:sz w:val="20"/>
          <w:szCs w:val="20"/>
        </w:rPr>
        <w:t>Rehabilitate Runway 4/22</w:t>
      </w:r>
    </w:p>
    <w:p w:rsidR="00267693" w:rsidRPr="00425BCC" w:rsidRDefault="00267693" w:rsidP="005F6A7C">
      <w:pPr>
        <w:numPr>
          <w:ilvl w:val="0"/>
          <w:numId w:val="13"/>
        </w:numPr>
        <w:rPr>
          <w:sz w:val="20"/>
          <w:szCs w:val="20"/>
        </w:rPr>
      </w:pPr>
      <w:r w:rsidRPr="00425BCC">
        <w:rPr>
          <w:sz w:val="20"/>
          <w:szCs w:val="20"/>
        </w:rPr>
        <w:t xml:space="preserve">Runway 4/22 </w:t>
      </w:r>
      <w:r w:rsidR="00E86703" w:rsidRPr="00425BCC">
        <w:rPr>
          <w:sz w:val="20"/>
          <w:szCs w:val="20"/>
        </w:rPr>
        <w:t>safety a</w:t>
      </w:r>
      <w:r w:rsidRPr="00425BCC">
        <w:rPr>
          <w:sz w:val="20"/>
          <w:szCs w:val="20"/>
        </w:rPr>
        <w:t>rea improvement</w:t>
      </w:r>
    </w:p>
    <w:p w:rsidR="00267693" w:rsidRPr="00425BCC" w:rsidRDefault="00E86703" w:rsidP="005F6A7C">
      <w:pPr>
        <w:numPr>
          <w:ilvl w:val="0"/>
          <w:numId w:val="13"/>
        </w:numPr>
        <w:rPr>
          <w:sz w:val="20"/>
          <w:szCs w:val="20"/>
        </w:rPr>
      </w:pPr>
      <w:r w:rsidRPr="00425BCC">
        <w:rPr>
          <w:sz w:val="20"/>
          <w:szCs w:val="20"/>
        </w:rPr>
        <w:t>Remove o</w:t>
      </w:r>
      <w:r w:rsidR="00267693" w:rsidRPr="00425BCC">
        <w:rPr>
          <w:sz w:val="20"/>
          <w:szCs w:val="20"/>
        </w:rPr>
        <w:t>bstructions</w:t>
      </w:r>
    </w:p>
    <w:p w:rsidR="00267693" w:rsidRPr="00425BCC" w:rsidRDefault="00267693" w:rsidP="005F6A7C">
      <w:pPr>
        <w:numPr>
          <w:ilvl w:val="0"/>
          <w:numId w:val="13"/>
        </w:numPr>
        <w:rPr>
          <w:sz w:val="20"/>
          <w:szCs w:val="20"/>
        </w:rPr>
      </w:pPr>
      <w:r w:rsidRPr="00425BCC">
        <w:rPr>
          <w:sz w:val="20"/>
          <w:szCs w:val="20"/>
        </w:rPr>
        <w:t>Replace/install visual nav-aids (e.g. beacon, segmented circle)</w:t>
      </w:r>
    </w:p>
    <w:p w:rsidR="00267693" w:rsidRPr="00425BCC" w:rsidRDefault="00267693" w:rsidP="005F6A7C">
      <w:pPr>
        <w:numPr>
          <w:ilvl w:val="0"/>
          <w:numId w:val="13"/>
        </w:numPr>
        <w:rPr>
          <w:sz w:val="20"/>
          <w:szCs w:val="20"/>
        </w:rPr>
      </w:pPr>
      <w:r w:rsidRPr="00425BCC">
        <w:rPr>
          <w:sz w:val="20"/>
          <w:szCs w:val="20"/>
        </w:rPr>
        <w:t>Fencing</w:t>
      </w:r>
    </w:p>
    <w:p w:rsidR="00020FDB" w:rsidRPr="00425BCC" w:rsidRDefault="00020FDB" w:rsidP="005F6A7C">
      <w:pPr>
        <w:numPr>
          <w:ilvl w:val="0"/>
          <w:numId w:val="13"/>
        </w:numPr>
        <w:rPr>
          <w:sz w:val="20"/>
          <w:szCs w:val="20"/>
        </w:rPr>
      </w:pPr>
      <w:r w:rsidRPr="00425BCC">
        <w:rPr>
          <w:sz w:val="20"/>
          <w:szCs w:val="20"/>
        </w:rPr>
        <w:t xml:space="preserve">Other </w:t>
      </w:r>
      <w:r w:rsidR="00E97D6A" w:rsidRPr="00425BCC">
        <w:rPr>
          <w:sz w:val="20"/>
          <w:szCs w:val="20"/>
        </w:rPr>
        <w:t>miscellaneous airport</w:t>
      </w:r>
      <w:r w:rsidRPr="00425BCC">
        <w:rPr>
          <w:sz w:val="20"/>
          <w:szCs w:val="20"/>
        </w:rPr>
        <w:t xml:space="preserve"> </w:t>
      </w:r>
      <w:r w:rsidR="00710165">
        <w:rPr>
          <w:sz w:val="20"/>
          <w:szCs w:val="20"/>
        </w:rPr>
        <w:t>projects</w:t>
      </w:r>
      <w:r w:rsidR="00E97D6A" w:rsidRPr="00425BCC">
        <w:rPr>
          <w:sz w:val="20"/>
          <w:szCs w:val="20"/>
        </w:rPr>
        <w:t xml:space="preserve"> </w:t>
      </w:r>
      <w:r w:rsidRPr="00425BCC">
        <w:rPr>
          <w:sz w:val="20"/>
          <w:szCs w:val="20"/>
        </w:rPr>
        <w:t>that benefit airport users</w:t>
      </w:r>
      <w:r w:rsidR="00E97D6A" w:rsidRPr="00425BCC">
        <w:rPr>
          <w:sz w:val="20"/>
          <w:szCs w:val="20"/>
        </w:rPr>
        <w:t xml:space="preserve"> or may be </w:t>
      </w:r>
      <w:r w:rsidR="00710165">
        <w:rPr>
          <w:sz w:val="20"/>
          <w:szCs w:val="20"/>
        </w:rPr>
        <w:t>eligible for funding under</w:t>
      </w:r>
      <w:r w:rsidR="00E97D6A" w:rsidRPr="00425BCC">
        <w:rPr>
          <w:sz w:val="20"/>
          <w:szCs w:val="20"/>
        </w:rPr>
        <w:t xml:space="preserve"> the AIP</w:t>
      </w:r>
      <w:r w:rsidR="00DE1768" w:rsidRPr="00425BCC">
        <w:rPr>
          <w:sz w:val="20"/>
          <w:szCs w:val="20"/>
        </w:rPr>
        <w:t>.</w:t>
      </w:r>
    </w:p>
    <w:p w:rsidR="006358E6" w:rsidRPr="00425BCC" w:rsidRDefault="006358E6" w:rsidP="006358E6">
      <w:pPr>
        <w:rPr>
          <w:sz w:val="20"/>
          <w:szCs w:val="20"/>
        </w:rPr>
      </w:pPr>
    </w:p>
    <w:p w:rsidR="000E6DF7" w:rsidRPr="00425BCC" w:rsidRDefault="000E6DF7" w:rsidP="006358E6">
      <w:pPr>
        <w:rPr>
          <w:sz w:val="20"/>
          <w:szCs w:val="20"/>
        </w:rPr>
      </w:pPr>
    </w:p>
    <w:p w:rsidR="006358E6" w:rsidRPr="00A50961" w:rsidRDefault="006358E6" w:rsidP="005F6A7C">
      <w:pPr>
        <w:numPr>
          <w:ilvl w:val="0"/>
          <w:numId w:val="15"/>
        </w:numPr>
        <w:rPr>
          <w:b/>
          <w:sz w:val="20"/>
          <w:szCs w:val="20"/>
        </w:rPr>
      </w:pPr>
      <w:r w:rsidRPr="00A50961">
        <w:rPr>
          <w:b/>
          <w:sz w:val="20"/>
          <w:szCs w:val="20"/>
        </w:rPr>
        <w:t>NO PRICE OR PRICING INFORMATION</w:t>
      </w:r>
    </w:p>
    <w:p w:rsidR="006358E6" w:rsidRPr="00A50961" w:rsidRDefault="006358E6" w:rsidP="006358E6">
      <w:pPr>
        <w:rPr>
          <w:b/>
          <w:sz w:val="20"/>
          <w:szCs w:val="20"/>
        </w:rPr>
      </w:pPr>
    </w:p>
    <w:p w:rsidR="006358E6" w:rsidRPr="00A50961" w:rsidRDefault="006358E6" w:rsidP="006358E6">
      <w:pPr>
        <w:rPr>
          <w:sz w:val="20"/>
          <w:szCs w:val="20"/>
        </w:rPr>
      </w:pPr>
      <w:r w:rsidRPr="00A50961">
        <w:rPr>
          <w:sz w:val="20"/>
          <w:szCs w:val="20"/>
        </w:rPr>
        <w:t xml:space="preserve">SOQs submitted by any interested persons or firms shall </w:t>
      </w:r>
      <w:r w:rsidRPr="00A50961">
        <w:rPr>
          <w:b/>
          <w:sz w:val="20"/>
          <w:szCs w:val="20"/>
        </w:rPr>
        <w:t>NOT</w:t>
      </w:r>
      <w:r w:rsidRPr="00A50961">
        <w:rPr>
          <w:sz w:val="20"/>
          <w:szCs w:val="20"/>
        </w:rPr>
        <w:t xml:space="preserve"> include prices or any pricing information </w:t>
      </w:r>
      <w:r w:rsidR="00FA1ED3" w:rsidRPr="00A50961">
        <w:rPr>
          <w:sz w:val="20"/>
          <w:szCs w:val="20"/>
        </w:rPr>
        <w:t xml:space="preserve">for </w:t>
      </w:r>
      <w:r w:rsidRPr="00A50961">
        <w:rPr>
          <w:sz w:val="20"/>
          <w:szCs w:val="20"/>
        </w:rPr>
        <w:t xml:space="preserve">proposed </w:t>
      </w:r>
      <w:r w:rsidR="0001526E" w:rsidRPr="00A50961">
        <w:rPr>
          <w:sz w:val="20"/>
          <w:szCs w:val="20"/>
        </w:rPr>
        <w:t xml:space="preserve">engineering design or construction management-inspection </w:t>
      </w:r>
      <w:r w:rsidRPr="00A50961">
        <w:rPr>
          <w:sz w:val="20"/>
          <w:szCs w:val="20"/>
        </w:rPr>
        <w:t>services.</w:t>
      </w:r>
      <w:r w:rsidR="00FA1ED3" w:rsidRPr="00A50961">
        <w:rPr>
          <w:sz w:val="20"/>
          <w:szCs w:val="20"/>
        </w:rPr>
        <w:t xml:space="preserve">  FAA AIP grant guidelines require cost and fee information to be presented during contract negotiati</w:t>
      </w:r>
      <w:r w:rsidR="00425BCC" w:rsidRPr="00A50961">
        <w:rPr>
          <w:sz w:val="20"/>
          <w:szCs w:val="20"/>
        </w:rPr>
        <w:t>o</w:t>
      </w:r>
      <w:r w:rsidR="00FA1ED3" w:rsidRPr="00A50961">
        <w:rPr>
          <w:sz w:val="20"/>
          <w:szCs w:val="20"/>
        </w:rPr>
        <w:t xml:space="preserve">ns </w:t>
      </w:r>
      <w:r w:rsidR="00FA1ED3" w:rsidRPr="00A50961">
        <w:rPr>
          <w:b/>
          <w:sz w:val="20"/>
          <w:szCs w:val="20"/>
          <w:u w:val="single"/>
        </w:rPr>
        <w:t>after</w:t>
      </w:r>
      <w:r w:rsidR="00FA1ED3" w:rsidRPr="00A50961">
        <w:rPr>
          <w:sz w:val="20"/>
          <w:szCs w:val="20"/>
        </w:rPr>
        <w:t xml:space="preserve"> selection of the most qualified consultant with which to negotiate. </w:t>
      </w:r>
    </w:p>
    <w:p w:rsidR="00425BCC" w:rsidRDefault="00425BCC" w:rsidP="006358E6">
      <w:pPr>
        <w:rPr>
          <w:sz w:val="20"/>
          <w:szCs w:val="20"/>
        </w:rPr>
      </w:pPr>
    </w:p>
    <w:p w:rsidR="00425BCC" w:rsidRPr="00425BCC" w:rsidRDefault="00425BCC" w:rsidP="006358E6">
      <w:pPr>
        <w:rPr>
          <w:b/>
          <w:sz w:val="20"/>
          <w:szCs w:val="20"/>
        </w:rPr>
      </w:pPr>
    </w:p>
    <w:p w:rsidR="006358E6" w:rsidRPr="00425BCC" w:rsidRDefault="00405526" w:rsidP="005F6A7C">
      <w:pPr>
        <w:numPr>
          <w:ilvl w:val="0"/>
          <w:numId w:val="15"/>
        </w:numPr>
        <w:rPr>
          <w:b/>
          <w:sz w:val="20"/>
          <w:szCs w:val="20"/>
        </w:rPr>
      </w:pPr>
      <w:r w:rsidRPr="00425BCC">
        <w:rPr>
          <w:b/>
          <w:sz w:val="20"/>
          <w:szCs w:val="20"/>
        </w:rPr>
        <w:t>COST OF RESPONDING TO THE RFQ OR CONTRACT NEGOTIATIONS</w:t>
      </w:r>
    </w:p>
    <w:p w:rsidR="006358E6" w:rsidRPr="00425BCC" w:rsidRDefault="006358E6" w:rsidP="006358E6">
      <w:pPr>
        <w:rPr>
          <w:sz w:val="20"/>
          <w:szCs w:val="20"/>
        </w:rPr>
      </w:pPr>
    </w:p>
    <w:p w:rsidR="00405526" w:rsidRPr="00425BCC" w:rsidRDefault="003A42FF" w:rsidP="006358E6">
      <w:pPr>
        <w:rPr>
          <w:sz w:val="20"/>
          <w:szCs w:val="20"/>
        </w:rPr>
      </w:pPr>
      <w:r w:rsidRPr="00A50961">
        <w:rPr>
          <w:sz w:val="20"/>
          <w:szCs w:val="20"/>
        </w:rPr>
        <w:t>Interested applicants should not expect compensation of costs associated with the SOQ submittal package, interview, or subsequent contract negotiations – if selected.  Any and all costs associated with r</w:t>
      </w:r>
      <w:r w:rsidR="00405526" w:rsidRPr="00A50961">
        <w:rPr>
          <w:sz w:val="20"/>
          <w:szCs w:val="20"/>
        </w:rPr>
        <w:t xml:space="preserve">esponding to this RFQ </w:t>
      </w:r>
      <w:r w:rsidR="001E3E99" w:rsidRPr="00A50961">
        <w:rPr>
          <w:sz w:val="20"/>
          <w:szCs w:val="20"/>
        </w:rPr>
        <w:t xml:space="preserve">or negotiations </w:t>
      </w:r>
      <w:r w:rsidR="00405526" w:rsidRPr="00A50961">
        <w:rPr>
          <w:sz w:val="20"/>
          <w:szCs w:val="20"/>
        </w:rPr>
        <w:t>shall be born solel</w:t>
      </w:r>
      <w:r w:rsidR="000E6DF7" w:rsidRPr="00A50961">
        <w:rPr>
          <w:sz w:val="20"/>
          <w:szCs w:val="20"/>
        </w:rPr>
        <w:t xml:space="preserve">y by </w:t>
      </w:r>
      <w:r w:rsidR="00E936D8" w:rsidRPr="00A50961">
        <w:rPr>
          <w:sz w:val="20"/>
          <w:szCs w:val="20"/>
        </w:rPr>
        <w:t>the applicant</w:t>
      </w:r>
      <w:r w:rsidR="00405526" w:rsidRPr="00A50961">
        <w:rPr>
          <w:sz w:val="20"/>
          <w:szCs w:val="20"/>
        </w:rPr>
        <w:t>.</w:t>
      </w:r>
    </w:p>
    <w:p w:rsidR="00405526" w:rsidRPr="00425BCC" w:rsidRDefault="00405526" w:rsidP="006358E6">
      <w:pPr>
        <w:rPr>
          <w:sz w:val="20"/>
          <w:szCs w:val="20"/>
        </w:rPr>
      </w:pPr>
    </w:p>
    <w:p w:rsidR="0065136A" w:rsidRPr="00425BCC" w:rsidRDefault="0065136A" w:rsidP="006358E6">
      <w:pPr>
        <w:rPr>
          <w:sz w:val="20"/>
          <w:szCs w:val="20"/>
        </w:rPr>
      </w:pPr>
    </w:p>
    <w:p w:rsidR="0065136A" w:rsidRPr="00425BCC" w:rsidRDefault="0065136A" w:rsidP="005F6A7C">
      <w:pPr>
        <w:numPr>
          <w:ilvl w:val="0"/>
          <w:numId w:val="15"/>
        </w:numPr>
        <w:rPr>
          <w:b/>
          <w:sz w:val="20"/>
          <w:szCs w:val="20"/>
        </w:rPr>
      </w:pPr>
      <w:r w:rsidRPr="00425BCC">
        <w:rPr>
          <w:b/>
          <w:sz w:val="20"/>
          <w:szCs w:val="20"/>
        </w:rPr>
        <w:t>RIGHT TO REJECT FOR ANY REASON</w:t>
      </w:r>
    </w:p>
    <w:p w:rsidR="00405526" w:rsidRPr="00425BCC" w:rsidRDefault="00405526" w:rsidP="00405526">
      <w:pPr>
        <w:rPr>
          <w:sz w:val="20"/>
          <w:szCs w:val="20"/>
        </w:rPr>
      </w:pPr>
    </w:p>
    <w:p w:rsidR="004E196C" w:rsidRDefault="004E196C" w:rsidP="004E196C">
      <w:pPr>
        <w:rPr>
          <w:color w:val="000000"/>
          <w:sz w:val="20"/>
          <w:szCs w:val="20"/>
        </w:rPr>
      </w:pPr>
      <w:r w:rsidRPr="00972249">
        <w:rPr>
          <w:sz w:val="20"/>
          <w:szCs w:val="20"/>
        </w:rPr>
        <w:t xml:space="preserve">After </w:t>
      </w:r>
      <w:r w:rsidRPr="00972249">
        <w:rPr>
          <w:i/>
          <w:sz w:val="20"/>
          <w:szCs w:val="20"/>
        </w:rPr>
        <w:t xml:space="preserve">the </w:t>
      </w:r>
      <w:r w:rsidR="001419B9" w:rsidRPr="00972249">
        <w:rPr>
          <w:i/>
          <w:sz w:val="20"/>
          <w:szCs w:val="20"/>
        </w:rPr>
        <w:t>City of Forks</w:t>
      </w:r>
      <w:r w:rsidRPr="00972249">
        <w:rPr>
          <w:sz w:val="20"/>
          <w:szCs w:val="20"/>
        </w:rPr>
        <w:t xml:space="preserve"> selects a consultant for engineering design and construction management/inspection, </w:t>
      </w:r>
      <w:r w:rsidRPr="00972249">
        <w:rPr>
          <w:i/>
          <w:sz w:val="20"/>
          <w:szCs w:val="20"/>
        </w:rPr>
        <w:t xml:space="preserve">the </w:t>
      </w:r>
      <w:r w:rsidR="001419B9" w:rsidRPr="00972249">
        <w:rPr>
          <w:i/>
          <w:sz w:val="20"/>
          <w:szCs w:val="20"/>
        </w:rPr>
        <w:t>City of Forks</w:t>
      </w:r>
      <w:r w:rsidRPr="00972249">
        <w:rPr>
          <w:sz w:val="20"/>
          <w:szCs w:val="20"/>
        </w:rPr>
        <w:t xml:space="preserve"> does not guarantee implementation of</w:t>
      </w:r>
      <w:r w:rsidRPr="00972249">
        <w:rPr>
          <w:color w:val="000000"/>
          <w:sz w:val="20"/>
          <w:szCs w:val="20"/>
        </w:rPr>
        <w:t xml:space="preserve"> design or construction of some, all, or none of the airport projects listed in this (RFQ).</w:t>
      </w:r>
    </w:p>
    <w:p w:rsidR="004E196C" w:rsidRPr="005F6A7C" w:rsidRDefault="004E196C" w:rsidP="004E196C">
      <w:pPr>
        <w:rPr>
          <w:color w:val="000000"/>
          <w:sz w:val="20"/>
          <w:szCs w:val="20"/>
        </w:rPr>
      </w:pPr>
    </w:p>
    <w:p w:rsidR="00405526" w:rsidRPr="00425BCC" w:rsidRDefault="001419B9" w:rsidP="00405526">
      <w:pPr>
        <w:rPr>
          <w:sz w:val="20"/>
          <w:szCs w:val="20"/>
        </w:rPr>
      </w:pPr>
      <w:r w:rsidRPr="00972249">
        <w:rPr>
          <w:i/>
          <w:sz w:val="20"/>
          <w:szCs w:val="20"/>
        </w:rPr>
        <w:t>City of Forks</w:t>
      </w:r>
      <w:r w:rsidR="00405526" w:rsidRPr="00972249">
        <w:rPr>
          <w:i/>
          <w:sz w:val="20"/>
          <w:szCs w:val="20"/>
        </w:rPr>
        <w:t xml:space="preserve"> </w:t>
      </w:r>
      <w:r w:rsidR="00405526" w:rsidRPr="00972249">
        <w:rPr>
          <w:sz w:val="20"/>
          <w:szCs w:val="20"/>
        </w:rPr>
        <w:t xml:space="preserve">reserves the right to </w:t>
      </w:r>
      <w:r w:rsidR="002569B5" w:rsidRPr="00972249">
        <w:rPr>
          <w:sz w:val="20"/>
          <w:szCs w:val="20"/>
        </w:rPr>
        <w:t xml:space="preserve">reject any or all SOQ, proposals </w:t>
      </w:r>
      <w:r w:rsidR="00405526" w:rsidRPr="00972249">
        <w:rPr>
          <w:sz w:val="20"/>
          <w:szCs w:val="20"/>
        </w:rPr>
        <w:t>or</w:t>
      </w:r>
      <w:r w:rsidR="002569B5" w:rsidRPr="00972249">
        <w:rPr>
          <w:sz w:val="20"/>
          <w:szCs w:val="20"/>
        </w:rPr>
        <w:t xml:space="preserve"> submittals</w:t>
      </w:r>
      <w:r w:rsidR="00A16F66" w:rsidRPr="00972249">
        <w:rPr>
          <w:sz w:val="20"/>
          <w:szCs w:val="20"/>
        </w:rPr>
        <w:t xml:space="preserve">; </w:t>
      </w:r>
      <w:r w:rsidR="00405526" w:rsidRPr="00972249">
        <w:rPr>
          <w:sz w:val="20"/>
          <w:szCs w:val="20"/>
        </w:rPr>
        <w:t>cancel the RFQ</w:t>
      </w:r>
      <w:r w:rsidR="00A16F66" w:rsidRPr="00972249">
        <w:rPr>
          <w:sz w:val="20"/>
          <w:szCs w:val="20"/>
        </w:rPr>
        <w:t xml:space="preserve">; </w:t>
      </w:r>
      <w:r w:rsidR="009F4A5D" w:rsidRPr="00972249">
        <w:rPr>
          <w:sz w:val="20"/>
          <w:szCs w:val="20"/>
        </w:rPr>
        <w:t>cancel</w:t>
      </w:r>
      <w:r w:rsidR="00B84F4C" w:rsidRPr="00972249">
        <w:rPr>
          <w:sz w:val="20"/>
          <w:szCs w:val="20"/>
        </w:rPr>
        <w:t xml:space="preserve"> all, some or </w:t>
      </w:r>
      <w:r w:rsidR="009F4A5D" w:rsidRPr="00972249">
        <w:rPr>
          <w:sz w:val="20"/>
          <w:szCs w:val="20"/>
        </w:rPr>
        <w:t>specific project listed in th</w:t>
      </w:r>
      <w:r w:rsidR="00B84F4C" w:rsidRPr="00972249">
        <w:rPr>
          <w:sz w:val="20"/>
          <w:szCs w:val="20"/>
        </w:rPr>
        <w:t>is</w:t>
      </w:r>
      <w:r w:rsidR="009F4A5D" w:rsidRPr="00972249">
        <w:rPr>
          <w:sz w:val="20"/>
          <w:szCs w:val="20"/>
        </w:rPr>
        <w:t xml:space="preserve"> RFQ</w:t>
      </w:r>
      <w:r w:rsidR="00A16F66" w:rsidRPr="00972249">
        <w:rPr>
          <w:sz w:val="20"/>
          <w:szCs w:val="20"/>
        </w:rPr>
        <w:t xml:space="preserve">; and reserves the right to </w:t>
      </w:r>
      <w:r w:rsidR="00405526" w:rsidRPr="00972249">
        <w:rPr>
          <w:sz w:val="20"/>
          <w:szCs w:val="20"/>
        </w:rPr>
        <w:t>withhold the award to any contract relating to the RFQ</w:t>
      </w:r>
      <w:r w:rsidR="00A16F66" w:rsidRPr="00972249">
        <w:rPr>
          <w:sz w:val="20"/>
          <w:szCs w:val="20"/>
        </w:rPr>
        <w:t>,</w:t>
      </w:r>
      <w:r w:rsidR="00405526" w:rsidRPr="00972249">
        <w:rPr>
          <w:sz w:val="20"/>
          <w:szCs w:val="20"/>
        </w:rPr>
        <w:t xml:space="preserve"> </w:t>
      </w:r>
      <w:r w:rsidR="004E196C" w:rsidRPr="00972249">
        <w:rPr>
          <w:sz w:val="20"/>
          <w:szCs w:val="20"/>
        </w:rPr>
        <w:t xml:space="preserve">or negotiated unsigned contract </w:t>
      </w:r>
      <w:r w:rsidR="00405526" w:rsidRPr="00972249">
        <w:rPr>
          <w:sz w:val="20"/>
          <w:szCs w:val="20"/>
        </w:rPr>
        <w:t xml:space="preserve">for any reason </w:t>
      </w:r>
      <w:r w:rsidRPr="00972249">
        <w:rPr>
          <w:i/>
          <w:sz w:val="20"/>
          <w:szCs w:val="20"/>
        </w:rPr>
        <w:t>City of Forks</w:t>
      </w:r>
      <w:r w:rsidR="00405526" w:rsidRPr="00972249">
        <w:rPr>
          <w:i/>
          <w:sz w:val="20"/>
          <w:szCs w:val="20"/>
        </w:rPr>
        <w:t xml:space="preserve"> </w:t>
      </w:r>
      <w:r w:rsidR="00405526" w:rsidRPr="00972249">
        <w:rPr>
          <w:sz w:val="20"/>
          <w:szCs w:val="20"/>
        </w:rPr>
        <w:t>determines.</w:t>
      </w:r>
    </w:p>
    <w:p w:rsidR="004E196C" w:rsidRPr="00425BCC" w:rsidRDefault="004E196C" w:rsidP="002A09F2">
      <w:pPr>
        <w:rPr>
          <w:sz w:val="20"/>
          <w:szCs w:val="20"/>
        </w:rPr>
      </w:pPr>
    </w:p>
    <w:p w:rsidR="00972249" w:rsidRDefault="00972249">
      <w:pPr>
        <w:rPr>
          <w:sz w:val="20"/>
          <w:szCs w:val="20"/>
        </w:rPr>
      </w:pPr>
      <w:r>
        <w:rPr>
          <w:sz w:val="20"/>
          <w:szCs w:val="20"/>
        </w:rPr>
        <w:br w:type="page"/>
      </w:r>
    </w:p>
    <w:p w:rsidR="002A09F2" w:rsidRPr="00425BCC" w:rsidRDefault="002A09F2" w:rsidP="002A09F2">
      <w:pPr>
        <w:rPr>
          <w:sz w:val="20"/>
          <w:szCs w:val="20"/>
        </w:rPr>
      </w:pPr>
    </w:p>
    <w:p w:rsidR="002A09F2" w:rsidRPr="00425BCC" w:rsidRDefault="002A09F2" w:rsidP="005F6A7C">
      <w:pPr>
        <w:numPr>
          <w:ilvl w:val="0"/>
          <w:numId w:val="15"/>
        </w:numPr>
        <w:rPr>
          <w:b/>
          <w:sz w:val="20"/>
          <w:szCs w:val="20"/>
        </w:rPr>
      </w:pPr>
      <w:r w:rsidRPr="00425BCC">
        <w:rPr>
          <w:b/>
          <w:sz w:val="20"/>
          <w:szCs w:val="20"/>
        </w:rPr>
        <w:t>LEGAL REQUIRMENTS</w:t>
      </w:r>
    </w:p>
    <w:p w:rsidR="002A09F2" w:rsidRPr="00425BCC" w:rsidRDefault="002A09F2" w:rsidP="002A09F2">
      <w:pPr>
        <w:rPr>
          <w:sz w:val="20"/>
          <w:szCs w:val="20"/>
        </w:rPr>
      </w:pPr>
    </w:p>
    <w:p w:rsidR="002A09F2" w:rsidRDefault="00A16F66" w:rsidP="002A09F2">
      <w:pPr>
        <w:rPr>
          <w:sz w:val="20"/>
          <w:szCs w:val="20"/>
        </w:rPr>
      </w:pPr>
      <w:r>
        <w:rPr>
          <w:sz w:val="20"/>
          <w:szCs w:val="20"/>
        </w:rPr>
        <w:t>P</w:t>
      </w:r>
      <w:r w:rsidR="002A09F2" w:rsidRPr="00425BCC">
        <w:rPr>
          <w:sz w:val="20"/>
          <w:szCs w:val="20"/>
        </w:rPr>
        <w:t xml:space="preserve">ersons or firms submitting a SOQ and their sub-consultants must be duly licensed to perform </w:t>
      </w:r>
      <w:r w:rsidR="002D4D41" w:rsidRPr="00425BCC">
        <w:rPr>
          <w:sz w:val="20"/>
          <w:szCs w:val="20"/>
        </w:rPr>
        <w:t>architectural/</w:t>
      </w:r>
      <w:r w:rsidR="00972249">
        <w:rPr>
          <w:sz w:val="20"/>
          <w:szCs w:val="20"/>
        </w:rPr>
        <w:t xml:space="preserve"> </w:t>
      </w:r>
      <w:r w:rsidR="002D4D41" w:rsidRPr="00425BCC">
        <w:rPr>
          <w:sz w:val="20"/>
          <w:szCs w:val="20"/>
        </w:rPr>
        <w:t xml:space="preserve">engineering </w:t>
      </w:r>
      <w:r w:rsidR="00AB7B16">
        <w:rPr>
          <w:sz w:val="20"/>
          <w:szCs w:val="20"/>
        </w:rPr>
        <w:t xml:space="preserve">design </w:t>
      </w:r>
      <w:r w:rsidR="002D4D41" w:rsidRPr="00425BCC">
        <w:rPr>
          <w:sz w:val="20"/>
          <w:szCs w:val="20"/>
        </w:rPr>
        <w:t>services</w:t>
      </w:r>
      <w:r>
        <w:rPr>
          <w:sz w:val="20"/>
          <w:szCs w:val="20"/>
        </w:rPr>
        <w:t xml:space="preserve"> </w:t>
      </w:r>
      <w:r w:rsidR="002D4D41" w:rsidRPr="00425BCC">
        <w:rPr>
          <w:sz w:val="20"/>
          <w:szCs w:val="20"/>
        </w:rPr>
        <w:t xml:space="preserve">– (or </w:t>
      </w:r>
      <w:r w:rsidR="00BF1582">
        <w:rPr>
          <w:sz w:val="20"/>
          <w:szCs w:val="20"/>
        </w:rPr>
        <w:t xml:space="preserve">licensed for </w:t>
      </w:r>
      <w:r w:rsidR="002D4D41" w:rsidRPr="00425BCC">
        <w:rPr>
          <w:sz w:val="20"/>
          <w:szCs w:val="20"/>
        </w:rPr>
        <w:t xml:space="preserve">other </w:t>
      </w:r>
      <w:r w:rsidR="002D4D41" w:rsidRPr="004E196C">
        <w:rPr>
          <w:i/>
          <w:sz w:val="20"/>
          <w:szCs w:val="20"/>
        </w:rPr>
        <w:t>similar</w:t>
      </w:r>
      <w:r w:rsidR="002D4D41" w:rsidRPr="00425BCC">
        <w:rPr>
          <w:sz w:val="20"/>
          <w:szCs w:val="20"/>
        </w:rPr>
        <w:t xml:space="preserve"> </w:t>
      </w:r>
      <w:r w:rsidR="00AB7B16">
        <w:rPr>
          <w:sz w:val="20"/>
          <w:szCs w:val="20"/>
        </w:rPr>
        <w:t xml:space="preserve">professional </w:t>
      </w:r>
      <w:r w:rsidR="004E196C">
        <w:rPr>
          <w:sz w:val="20"/>
          <w:szCs w:val="20"/>
        </w:rPr>
        <w:t>services</w:t>
      </w:r>
      <w:r w:rsidR="002D4D41" w:rsidRPr="00425BCC">
        <w:rPr>
          <w:sz w:val="20"/>
          <w:szCs w:val="20"/>
        </w:rPr>
        <w:t xml:space="preserve">) for </w:t>
      </w:r>
      <w:r w:rsidR="002A09F2" w:rsidRPr="00425BCC">
        <w:rPr>
          <w:sz w:val="20"/>
          <w:szCs w:val="20"/>
        </w:rPr>
        <w:t xml:space="preserve">the work at the time the SOQ is submitted pursuant to all applicable </w:t>
      </w:r>
      <w:r w:rsidR="00AB7B16">
        <w:rPr>
          <w:sz w:val="20"/>
          <w:szCs w:val="20"/>
        </w:rPr>
        <w:t xml:space="preserve">federal, state, </w:t>
      </w:r>
      <w:r w:rsidR="002A6752">
        <w:rPr>
          <w:sz w:val="20"/>
          <w:szCs w:val="20"/>
        </w:rPr>
        <w:t xml:space="preserve">and local </w:t>
      </w:r>
      <w:r w:rsidR="002A09F2" w:rsidRPr="00425BCC">
        <w:rPr>
          <w:sz w:val="20"/>
          <w:szCs w:val="20"/>
        </w:rPr>
        <w:t xml:space="preserve">laws, rules and regulations.  If a licensing exemption is claimed, the person or firm </w:t>
      </w:r>
      <w:r w:rsidR="004E196C">
        <w:rPr>
          <w:sz w:val="20"/>
          <w:szCs w:val="20"/>
        </w:rPr>
        <w:t>should</w:t>
      </w:r>
      <w:r w:rsidR="002A09F2" w:rsidRPr="00425BCC">
        <w:rPr>
          <w:sz w:val="20"/>
          <w:szCs w:val="20"/>
        </w:rPr>
        <w:t xml:space="preserve"> set forth the basis of the claimed exemption in writing at the time of the SOQ is submitted.</w:t>
      </w:r>
    </w:p>
    <w:p w:rsidR="00BA20DA" w:rsidRDefault="00BA20DA" w:rsidP="002A09F2">
      <w:pPr>
        <w:rPr>
          <w:sz w:val="20"/>
          <w:szCs w:val="20"/>
        </w:rPr>
      </w:pPr>
    </w:p>
    <w:p w:rsidR="00BA20DA" w:rsidRPr="00425BCC" w:rsidRDefault="00BA20DA" w:rsidP="002A09F2">
      <w:pPr>
        <w:rPr>
          <w:sz w:val="20"/>
          <w:szCs w:val="20"/>
        </w:rPr>
      </w:pPr>
    </w:p>
    <w:p w:rsidR="002A09F2" w:rsidRPr="00425BCC" w:rsidRDefault="002A09F2" w:rsidP="005F6A7C">
      <w:pPr>
        <w:numPr>
          <w:ilvl w:val="0"/>
          <w:numId w:val="15"/>
        </w:numPr>
        <w:rPr>
          <w:b/>
          <w:sz w:val="20"/>
          <w:szCs w:val="20"/>
        </w:rPr>
      </w:pPr>
      <w:r w:rsidRPr="00425BCC">
        <w:rPr>
          <w:b/>
          <w:sz w:val="20"/>
          <w:szCs w:val="20"/>
        </w:rPr>
        <w:t>C</w:t>
      </w:r>
      <w:r w:rsidR="00DA280D" w:rsidRPr="00425BCC">
        <w:rPr>
          <w:b/>
          <w:sz w:val="20"/>
          <w:szCs w:val="20"/>
        </w:rPr>
        <w:t>ONTRACT LIMITATIONS</w:t>
      </w:r>
    </w:p>
    <w:p w:rsidR="002A09F2" w:rsidRPr="00425BCC" w:rsidRDefault="002A09F2" w:rsidP="002A09F2">
      <w:pPr>
        <w:rPr>
          <w:sz w:val="20"/>
          <w:szCs w:val="20"/>
        </w:rPr>
      </w:pPr>
    </w:p>
    <w:p w:rsidR="00145F60" w:rsidRDefault="00145F60" w:rsidP="005F6A7C">
      <w:pPr>
        <w:numPr>
          <w:ilvl w:val="0"/>
          <w:numId w:val="14"/>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z w:val="20"/>
          <w:szCs w:val="20"/>
        </w:rPr>
      </w:pPr>
      <w:r w:rsidRPr="00425BCC">
        <w:rPr>
          <w:sz w:val="20"/>
          <w:szCs w:val="20"/>
        </w:rPr>
        <w:t>Contracts and subcontracts will be subject to the provisions of Executive Order 11246 (affirmative Action to Ensure Equal Employment Opportunity) and to the provisions of Department of Transportation Regulations 49 CFR Part 26 (Disadvantaged Business Enterprise Participation) and 49 CFR Part 30 (Foreign Trade Restriction Clause).</w:t>
      </w:r>
    </w:p>
    <w:p w:rsidR="00145F60" w:rsidRDefault="00145F60" w:rsidP="00145F60">
      <w:pPr>
        <w:pStyle w:val="ListParagraph"/>
        <w:rPr>
          <w:sz w:val="20"/>
          <w:szCs w:val="20"/>
        </w:rPr>
      </w:pPr>
    </w:p>
    <w:p w:rsidR="00145F60" w:rsidRDefault="00145F60" w:rsidP="003D4503">
      <w:pPr>
        <w:numPr>
          <w:ilvl w:val="0"/>
          <w:numId w:val="14"/>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z w:val="20"/>
          <w:szCs w:val="20"/>
        </w:rPr>
      </w:pPr>
      <w:r>
        <w:rPr>
          <w:sz w:val="20"/>
          <w:szCs w:val="20"/>
        </w:rPr>
        <w:t>Contracts and subcontracts will be subject to “</w:t>
      </w:r>
      <w:r w:rsidRPr="00E9040C">
        <w:rPr>
          <w:i/>
          <w:sz w:val="20"/>
          <w:szCs w:val="20"/>
        </w:rPr>
        <w:t xml:space="preserve">Required Contract Provisions for </w:t>
      </w:r>
      <w:r w:rsidR="003D4503">
        <w:rPr>
          <w:i/>
          <w:sz w:val="20"/>
          <w:szCs w:val="20"/>
        </w:rPr>
        <w:t>Airport Improvement Program (</w:t>
      </w:r>
      <w:r w:rsidRPr="00E9040C">
        <w:rPr>
          <w:i/>
          <w:sz w:val="20"/>
          <w:szCs w:val="20"/>
        </w:rPr>
        <w:t>AIP</w:t>
      </w:r>
      <w:r w:rsidR="003D4503">
        <w:rPr>
          <w:i/>
          <w:sz w:val="20"/>
          <w:szCs w:val="20"/>
        </w:rPr>
        <w:t>)</w:t>
      </w:r>
      <w:r w:rsidRPr="00E9040C">
        <w:rPr>
          <w:i/>
          <w:sz w:val="20"/>
          <w:szCs w:val="20"/>
        </w:rPr>
        <w:t xml:space="preserve"> and Obligated Sponsors</w:t>
      </w:r>
      <w:r w:rsidR="003D4503">
        <w:rPr>
          <w:sz w:val="20"/>
          <w:szCs w:val="20"/>
        </w:rPr>
        <w:t xml:space="preserve">”.  The full text is located at </w:t>
      </w:r>
      <w:hyperlink r:id="rId11" w:history="1">
        <w:r w:rsidR="00A01E34" w:rsidRPr="00E569FC">
          <w:rPr>
            <w:rStyle w:val="Hyperlink"/>
            <w:sz w:val="20"/>
            <w:szCs w:val="20"/>
          </w:rPr>
          <w:t>https://www.faa.gov/airports/aip/procurement/federal_contract_provisions/</w:t>
        </w:r>
      </w:hyperlink>
      <w:r w:rsidR="003D4503">
        <w:rPr>
          <w:sz w:val="20"/>
          <w:szCs w:val="20"/>
        </w:rPr>
        <w:t>.</w:t>
      </w:r>
    </w:p>
    <w:p w:rsidR="00145F60" w:rsidRPr="00425BCC" w:rsidRDefault="00145F60" w:rsidP="00145F6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sz w:val="20"/>
          <w:szCs w:val="20"/>
        </w:rPr>
      </w:pPr>
    </w:p>
    <w:p w:rsidR="009F4A5D" w:rsidRDefault="009F4A5D" w:rsidP="005F6A7C">
      <w:pPr>
        <w:numPr>
          <w:ilvl w:val="0"/>
          <w:numId w:val="14"/>
        </w:numPr>
        <w:rPr>
          <w:sz w:val="20"/>
          <w:szCs w:val="20"/>
        </w:rPr>
      </w:pPr>
      <w:r>
        <w:rPr>
          <w:sz w:val="20"/>
          <w:szCs w:val="20"/>
        </w:rPr>
        <w:t xml:space="preserve">The </w:t>
      </w:r>
      <w:r w:rsidRPr="00425BCC">
        <w:rPr>
          <w:sz w:val="20"/>
          <w:szCs w:val="20"/>
        </w:rPr>
        <w:t xml:space="preserve">sponsor reserves the right to initiate additional procurement action for any of the </w:t>
      </w:r>
      <w:r>
        <w:rPr>
          <w:sz w:val="20"/>
          <w:szCs w:val="20"/>
        </w:rPr>
        <w:t xml:space="preserve">projects or </w:t>
      </w:r>
      <w:r w:rsidRPr="00425BCC">
        <w:rPr>
          <w:sz w:val="20"/>
          <w:szCs w:val="20"/>
        </w:rPr>
        <w:t>services include in this RFQ.</w:t>
      </w:r>
      <w:r>
        <w:rPr>
          <w:sz w:val="20"/>
          <w:szCs w:val="20"/>
        </w:rPr>
        <w:t xml:space="preserve">  </w:t>
      </w:r>
    </w:p>
    <w:p w:rsidR="00122EED" w:rsidRPr="00425BCC" w:rsidRDefault="00122EED" w:rsidP="00122EED">
      <w:pPr>
        <w:pStyle w:val="ListParagraph"/>
        <w:rPr>
          <w:sz w:val="20"/>
          <w:szCs w:val="20"/>
        </w:rPr>
      </w:pPr>
    </w:p>
    <w:p w:rsidR="00BF1582" w:rsidRDefault="00E91421" w:rsidP="005F6A7C">
      <w:pPr>
        <w:numPr>
          <w:ilvl w:val="0"/>
          <w:numId w:val="14"/>
        </w:numPr>
        <w:rPr>
          <w:sz w:val="20"/>
          <w:szCs w:val="20"/>
        </w:rPr>
      </w:pPr>
      <w:r w:rsidRPr="00425BCC">
        <w:rPr>
          <w:sz w:val="20"/>
          <w:szCs w:val="20"/>
        </w:rPr>
        <w:t xml:space="preserve">The work advertised </w:t>
      </w:r>
      <w:r w:rsidRPr="00AB7B16">
        <w:rPr>
          <w:i/>
          <w:sz w:val="20"/>
          <w:szCs w:val="20"/>
        </w:rPr>
        <w:t>may</w:t>
      </w:r>
      <w:r w:rsidRPr="00425BCC">
        <w:rPr>
          <w:sz w:val="20"/>
          <w:szCs w:val="20"/>
        </w:rPr>
        <w:t xml:space="preserve"> be accompl</w:t>
      </w:r>
      <w:r w:rsidR="002D4D41" w:rsidRPr="00425BCC">
        <w:rPr>
          <w:sz w:val="20"/>
          <w:szCs w:val="20"/>
        </w:rPr>
        <w:t>ished over the course of multiple AIP</w:t>
      </w:r>
      <w:r w:rsidRPr="00425BCC">
        <w:rPr>
          <w:sz w:val="20"/>
          <w:szCs w:val="20"/>
        </w:rPr>
        <w:t xml:space="preserve"> grant</w:t>
      </w:r>
      <w:r w:rsidR="002D4D41" w:rsidRPr="00425BCC">
        <w:rPr>
          <w:sz w:val="20"/>
          <w:szCs w:val="20"/>
        </w:rPr>
        <w:t>s</w:t>
      </w:r>
      <w:r w:rsidRPr="00425BCC">
        <w:rPr>
          <w:sz w:val="20"/>
          <w:szCs w:val="20"/>
        </w:rPr>
        <w:t xml:space="preserve">.  </w:t>
      </w:r>
      <w:r w:rsidR="004A5AD1" w:rsidRPr="00425BCC">
        <w:rPr>
          <w:sz w:val="20"/>
          <w:szCs w:val="20"/>
        </w:rPr>
        <w:t>The services are limited to those projects in this RFQ, and</w:t>
      </w:r>
      <w:r w:rsidR="00AB7B16">
        <w:rPr>
          <w:sz w:val="20"/>
          <w:szCs w:val="20"/>
        </w:rPr>
        <w:t xml:space="preserve"> may be</w:t>
      </w:r>
      <w:r w:rsidR="000B577B" w:rsidRPr="00425BCC">
        <w:rPr>
          <w:sz w:val="20"/>
          <w:szCs w:val="20"/>
        </w:rPr>
        <w:t xml:space="preserve"> limited</w:t>
      </w:r>
      <w:r w:rsidR="004A5AD1" w:rsidRPr="00425BCC">
        <w:rPr>
          <w:sz w:val="20"/>
          <w:szCs w:val="20"/>
        </w:rPr>
        <w:t xml:space="preserve"> to those projects initiate</w:t>
      </w:r>
      <w:r w:rsidR="000B577B" w:rsidRPr="00425BCC">
        <w:rPr>
          <w:sz w:val="20"/>
          <w:szCs w:val="20"/>
        </w:rPr>
        <w:t>d</w:t>
      </w:r>
      <w:r w:rsidR="004A5AD1" w:rsidRPr="00425BCC">
        <w:rPr>
          <w:sz w:val="20"/>
          <w:szCs w:val="20"/>
        </w:rPr>
        <w:t xml:space="preserve"> within five (5) years of the effective date of the </w:t>
      </w:r>
      <w:r w:rsidR="000B577B" w:rsidRPr="00425BCC">
        <w:rPr>
          <w:sz w:val="20"/>
          <w:szCs w:val="20"/>
        </w:rPr>
        <w:t xml:space="preserve">executed contract for the </w:t>
      </w:r>
      <w:r w:rsidR="004A5AD1" w:rsidRPr="00425BCC">
        <w:rPr>
          <w:sz w:val="20"/>
          <w:szCs w:val="20"/>
        </w:rPr>
        <w:t xml:space="preserve">initial </w:t>
      </w:r>
      <w:r w:rsidR="009F4A5D">
        <w:rPr>
          <w:sz w:val="20"/>
          <w:szCs w:val="20"/>
        </w:rPr>
        <w:t xml:space="preserve">airport development </w:t>
      </w:r>
      <w:r w:rsidR="000B577B" w:rsidRPr="00425BCC">
        <w:rPr>
          <w:sz w:val="20"/>
          <w:szCs w:val="20"/>
        </w:rPr>
        <w:t>project</w:t>
      </w:r>
      <w:r w:rsidR="004A5AD1" w:rsidRPr="00425BCC">
        <w:rPr>
          <w:sz w:val="20"/>
          <w:szCs w:val="20"/>
        </w:rPr>
        <w:t xml:space="preserve">.  </w:t>
      </w:r>
      <w:r w:rsidR="00BF1582">
        <w:rPr>
          <w:sz w:val="20"/>
          <w:szCs w:val="20"/>
        </w:rPr>
        <w:t>A p</w:t>
      </w:r>
      <w:r w:rsidR="004A5AD1" w:rsidRPr="00425BCC">
        <w:rPr>
          <w:sz w:val="20"/>
          <w:szCs w:val="20"/>
        </w:rPr>
        <w:t xml:space="preserve">roject </w:t>
      </w:r>
      <w:r w:rsidR="00C17E24">
        <w:rPr>
          <w:sz w:val="20"/>
          <w:szCs w:val="20"/>
        </w:rPr>
        <w:t xml:space="preserve">started </w:t>
      </w:r>
      <w:r w:rsidR="004A5AD1" w:rsidRPr="00425BCC">
        <w:rPr>
          <w:sz w:val="20"/>
          <w:szCs w:val="20"/>
        </w:rPr>
        <w:t xml:space="preserve">within the first </w:t>
      </w:r>
    </w:p>
    <w:p w:rsidR="007B5E9D" w:rsidRPr="00425BCC" w:rsidRDefault="004A5AD1" w:rsidP="00BF1582">
      <w:pPr>
        <w:ind w:left="360"/>
        <w:rPr>
          <w:sz w:val="20"/>
          <w:szCs w:val="20"/>
        </w:rPr>
      </w:pPr>
      <w:r w:rsidRPr="00425BCC">
        <w:rPr>
          <w:sz w:val="20"/>
          <w:szCs w:val="20"/>
        </w:rPr>
        <w:t>5-years may continue beyond the duration of the initial contract</w:t>
      </w:r>
      <w:r w:rsidR="007B5E9D" w:rsidRPr="00425BCC">
        <w:rPr>
          <w:sz w:val="20"/>
          <w:szCs w:val="20"/>
        </w:rPr>
        <w:t>; however once</w:t>
      </w:r>
      <w:r w:rsidR="00122EED" w:rsidRPr="00425BCC">
        <w:rPr>
          <w:sz w:val="20"/>
          <w:szCs w:val="20"/>
        </w:rPr>
        <w:t xml:space="preserve"> the</w:t>
      </w:r>
      <w:r w:rsidR="007B5E9D" w:rsidRPr="00425BCC">
        <w:rPr>
          <w:sz w:val="20"/>
          <w:szCs w:val="20"/>
        </w:rPr>
        <w:t xml:space="preserve"> 5-year duration has ended no new project</w:t>
      </w:r>
      <w:r w:rsidR="009F4A5D">
        <w:rPr>
          <w:sz w:val="20"/>
          <w:szCs w:val="20"/>
        </w:rPr>
        <w:t xml:space="preserve"> will</w:t>
      </w:r>
      <w:r w:rsidR="007B5E9D" w:rsidRPr="00425BCC">
        <w:rPr>
          <w:sz w:val="20"/>
          <w:szCs w:val="20"/>
        </w:rPr>
        <w:t xml:space="preserve"> be initiated without a new procurement action.  </w:t>
      </w:r>
    </w:p>
    <w:p w:rsidR="007B5E9D" w:rsidRPr="00425BCC" w:rsidRDefault="007B5E9D" w:rsidP="007B5E9D">
      <w:pPr>
        <w:ind w:left="360"/>
        <w:rPr>
          <w:sz w:val="20"/>
          <w:szCs w:val="20"/>
        </w:rPr>
      </w:pPr>
    </w:p>
    <w:p w:rsidR="00E91421" w:rsidRPr="00425BCC" w:rsidRDefault="00122EED" w:rsidP="005F6A7C">
      <w:pPr>
        <w:numPr>
          <w:ilvl w:val="0"/>
          <w:numId w:val="14"/>
        </w:numPr>
        <w:rPr>
          <w:sz w:val="20"/>
          <w:szCs w:val="20"/>
        </w:rPr>
      </w:pPr>
      <w:r w:rsidRPr="00425BCC">
        <w:rPr>
          <w:sz w:val="20"/>
          <w:szCs w:val="20"/>
        </w:rPr>
        <w:t xml:space="preserve">If the conditions listed in Advisory Circular 150/5100-14 (latest edition) exist, </w:t>
      </w:r>
      <w:r w:rsidR="00A01E34" w:rsidRPr="00425BCC">
        <w:rPr>
          <w:sz w:val="20"/>
          <w:szCs w:val="20"/>
        </w:rPr>
        <w:t xml:space="preserve">additional projects or work elements may be added after the original selection </w:t>
      </w:r>
      <w:r w:rsidRPr="00425BCC">
        <w:rPr>
          <w:sz w:val="20"/>
          <w:szCs w:val="20"/>
        </w:rPr>
        <w:t>w</w:t>
      </w:r>
      <w:r w:rsidR="004A5AD1" w:rsidRPr="00425BCC">
        <w:rPr>
          <w:sz w:val="20"/>
          <w:szCs w:val="20"/>
        </w:rPr>
        <w:t xml:space="preserve">ith mutual agreement between the </w:t>
      </w:r>
      <w:r w:rsidR="001419B9" w:rsidRPr="00972249">
        <w:rPr>
          <w:i/>
          <w:sz w:val="20"/>
          <w:szCs w:val="20"/>
        </w:rPr>
        <w:t>City of Forks</w:t>
      </w:r>
      <w:r w:rsidR="000E6DF7" w:rsidRPr="00425BCC">
        <w:rPr>
          <w:sz w:val="20"/>
          <w:szCs w:val="20"/>
        </w:rPr>
        <w:t xml:space="preserve"> </w:t>
      </w:r>
      <w:r w:rsidR="006F5B33">
        <w:rPr>
          <w:sz w:val="20"/>
          <w:szCs w:val="20"/>
        </w:rPr>
        <w:t>and the FAA</w:t>
      </w:r>
      <w:r w:rsidR="004A5AD1" w:rsidRPr="00425BCC">
        <w:rPr>
          <w:sz w:val="20"/>
          <w:szCs w:val="20"/>
        </w:rPr>
        <w:t>.</w:t>
      </w:r>
    </w:p>
    <w:p w:rsidR="002D4D41" w:rsidRPr="00425BCC" w:rsidRDefault="002D4D41" w:rsidP="002D4D41">
      <w:pPr>
        <w:ind w:left="360"/>
        <w:rPr>
          <w:sz w:val="20"/>
          <w:szCs w:val="20"/>
        </w:rPr>
      </w:pPr>
    </w:p>
    <w:p w:rsidR="00E37F9F" w:rsidRDefault="000E6DF7" w:rsidP="005F6A7C">
      <w:pPr>
        <w:numPr>
          <w:ilvl w:val="0"/>
          <w:numId w:val="14"/>
        </w:numPr>
        <w:rPr>
          <w:sz w:val="20"/>
          <w:szCs w:val="20"/>
        </w:rPr>
      </w:pPr>
      <w:r w:rsidRPr="00972249">
        <w:rPr>
          <w:sz w:val="20"/>
          <w:szCs w:val="20"/>
        </w:rPr>
        <w:t xml:space="preserve">The </w:t>
      </w:r>
      <w:r w:rsidR="001419B9" w:rsidRPr="00972249">
        <w:rPr>
          <w:i/>
          <w:sz w:val="20"/>
          <w:szCs w:val="20"/>
        </w:rPr>
        <w:t>City of Forks</w:t>
      </w:r>
      <w:r w:rsidRPr="00972249">
        <w:rPr>
          <w:sz w:val="20"/>
          <w:szCs w:val="20"/>
        </w:rPr>
        <w:t xml:space="preserve"> will rank qualified persons and firms in order of preference, and initiate negotiations with the highest ranking consultant.  </w:t>
      </w:r>
      <w:r w:rsidR="00E37F9F" w:rsidRPr="00972249">
        <w:rPr>
          <w:sz w:val="20"/>
          <w:szCs w:val="20"/>
        </w:rPr>
        <w:t xml:space="preserve">In the event that the </w:t>
      </w:r>
      <w:r w:rsidR="001419B9" w:rsidRPr="00972249">
        <w:rPr>
          <w:i/>
          <w:sz w:val="20"/>
          <w:szCs w:val="20"/>
        </w:rPr>
        <w:t>City of Forks</w:t>
      </w:r>
      <w:r w:rsidR="00E37F9F" w:rsidRPr="00972249">
        <w:rPr>
          <w:sz w:val="20"/>
          <w:szCs w:val="20"/>
        </w:rPr>
        <w:t xml:space="preserve"> and the selected consultant negotiate but are unable to agree upon a detailed scope of work or cost of contract, the </w:t>
      </w:r>
      <w:r w:rsidR="001419B9" w:rsidRPr="00972249">
        <w:rPr>
          <w:i/>
          <w:sz w:val="20"/>
          <w:szCs w:val="20"/>
        </w:rPr>
        <w:t>City of Forks</w:t>
      </w:r>
      <w:r w:rsidR="00E37F9F" w:rsidRPr="00972249">
        <w:rPr>
          <w:sz w:val="20"/>
          <w:szCs w:val="20"/>
        </w:rPr>
        <w:t xml:space="preserve"> reserves the right to negotiate with and</w:t>
      </w:r>
      <w:r w:rsidR="0095695B" w:rsidRPr="00972249">
        <w:rPr>
          <w:sz w:val="20"/>
          <w:szCs w:val="20"/>
        </w:rPr>
        <w:t>/or</w:t>
      </w:r>
      <w:r w:rsidR="00E37F9F" w:rsidRPr="00972249">
        <w:rPr>
          <w:sz w:val="20"/>
          <w:szCs w:val="20"/>
        </w:rPr>
        <w:t xml:space="preserve"> award a contract to </w:t>
      </w:r>
      <w:r w:rsidR="0095695B" w:rsidRPr="00972249">
        <w:rPr>
          <w:sz w:val="20"/>
          <w:szCs w:val="20"/>
        </w:rPr>
        <w:t>other</w:t>
      </w:r>
      <w:r w:rsidR="00E37F9F" w:rsidRPr="00972249">
        <w:rPr>
          <w:sz w:val="20"/>
          <w:szCs w:val="20"/>
        </w:rPr>
        <w:t xml:space="preserve"> person or firm sequentially ranked next</w:t>
      </w:r>
      <w:r w:rsidR="00E37F9F" w:rsidRPr="00425BCC">
        <w:rPr>
          <w:sz w:val="20"/>
          <w:szCs w:val="20"/>
        </w:rPr>
        <w:t xml:space="preserve"> (by the sponsor’s selection committee) behind the selected consultant.  </w:t>
      </w:r>
    </w:p>
    <w:p w:rsidR="00FA1ED3" w:rsidRPr="00425BCC" w:rsidRDefault="00FA1ED3" w:rsidP="000E6DF7">
      <w:pPr>
        <w:rPr>
          <w:b/>
          <w:sz w:val="20"/>
          <w:szCs w:val="20"/>
        </w:rPr>
      </w:pPr>
    </w:p>
    <w:p w:rsidR="00FA1ED3" w:rsidRPr="00425BCC" w:rsidRDefault="00FA1ED3" w:rsidP="00FA1ED3">
      <w:pPr>
        <w:rPr>
          <w:sz w:val="20"/>
          <w:szCs w:val="20"/>
        </w:rPr>
      </w:pPr>
    </w:p>
    <w:p w:rsidR="000E6DF7" w:rsidRPr="00425BCC" w:rsidRDefault="00425BCC" w:rsidP="005F6A7C">
      <w:pPr>
        <w:numPr>
          <w:ilvl w:val="0"/>
          <w:numId w:val="15"/>
        </w:numPr>
        <w:rPr>
          <w:b/>
          <w:sz w:val="20"/>
          <w:szCs w:val="20"/>
        </w:rPr>
      </w:pPr>
      <w:r>
        <w:rPr>
          <w:b/>
          <w:sz w:val="20"/>
          <w:szCs w:val="20"/>
        </w:rPr>
        <w:t xml:space="preserve">ENGINEERING SERVICES </w:t>
      </w:r>
      <w:r w:rsidR="007465F3">
        <w:rPr>
          <w:b/>
          <w:sz w:val="20"/>
          <w:szCs w:val="20"/>
        </w:rPr>
        <w:t>– EXPER</w:t>
      </w:r>
      <w:r w:rsidR="00972249">
        <w:rPr>
          <w:b/>
          <w:sz w:val="20"/>
          <w:szCs w:val="20"/>
        </w:rPr>
        <w:t>IENC</w:t>
      </w:r>
      <w:r w:rsidR="007465F3">
        <w:rPr>
          <w:b/>
          <w:sz w:val="20"/>
          <w:szCs w:val="20"/>
        </w:rPr>
        <w:t xml:space="preserve">E AND </w:t>
      </w:r>
      <w:r w:rsidR="000E6DF7" w:rsidRPr="00425BCC">
        <w:rPr>
          <w:b/>
          <w:sz w:val="20"/>
          <w:szCs w:val="20"/>
        </w:rPr>
        <w:t>QUALIFICATION</w:t>
      </w:r>
      <w:r w:rsidR="00FD7D35">
        <w:rPr>
          <w:b/>
          <w:sz w:val="20"/>
          <w:szCs w:val="20"/>
        </w:rPr>
        <w:t xml:space="preserve"> CRITERERI</w:t>
      </w:r>
      <w:r w:rsidR="007465F3">
        <w:rPr>
          <w:b/>
          <w:sz w:val="20"/>
          <w:szCs w:val="20"/>
        </w:rPr>
        <w:t>A</w:t>
      </w:r>
    </w:p>
    <w:p w:rsidR="000E6DF7" w:rsidRPr="00425BCC" w:rsidRDefault="000E6DF7" w:rsidP="000E6DF7">
      <w:pPr>
        <w:rPr>
          <w:sz w:val="20"/>
          <w:szCs w:val="20"/>
        </w:rPr>
      </w:pPr>
    </w:p>
    <w:p w:rsidR="00AE3683" w:rsidRPr="00425BCC" w:rsidRDefault="00AE3683" w:rsidP="005F6A7C">
      <w:pPr>
        <w:numPr>
          <w:ilvl w:val="0"/>
          <w:numId w:val="16"/>
        </w:numPr>
        <w:rPr>
          <w:sz w:val="20"/>
          <w:szCs w:val="20"/>
        </w:rPr>
      </w:pPr>
      <w:r w:rsidRPr="00425BCC">
        <w:rPr>
          <w:sz w:val="20"/>
          <w:szCs w:val="20"/>
        </w:rPr>
        <w:t>Qualifications will only be accepted from firms that can demonstrate having had a broad background and extensive exp</w:t>
      </w:r>
      <w:r w:rsidR="00D82E99">
        <w:rPr>
          <w:sz w:val="20"/>
          <w:szCs w:val="20"/>
        </w:rPr>
        <w:t>erience in the field of airports</w:t>
      </w:r>
      <w:r w:rsidRPr="00425BCC">
        <w:rPr>
          <w:sz w:val="20"/>
          <w:szCs w:val="20"/>
        </w:rPr>
        <w:t xml:space="preserve"> and</w:t>
      </w:r>
      <w:r w:rsidR="00D82E99">
        <w:rPr>
          <w:sz w:val="20"/>
          <w:szCs w:val="20"/>
        </w:rPr>
        <w:t xml:space="preserve"> </w:t>
      </w:r>
      <w:r w:rsidR="00D82E99" w:rsidRPr="00D82E99">
        <w:rPr>
          <w:sz w:val="20"/>
          <w:szCs w:val="20"/>
        </w:rPr>
        <w:t>the</w:t>
      </w:r>
      <w:r w:rsidRPr="00D82E99">
        <w:rPr>
          <w:sz w:val="20"/>
          <w:szCs w:val="20"/>
        </w:rPr>
        <w:t xml:space="preserve"> AIP</w:t>
      </w:r>
      <w:r w:rsidRPr="00425BCC">
        <w:rPr>
          <w:sz w:val="20"/>
          <w:szCs w:val="20"/>
        </w:rPr>
        <w:t xml:space="preserve"> </w:t>
      </w:r>
      <w:r w:rsidR="00FD7D35">
        <w:rPr>
          <w:sz w:val="20"/>
          <w:szCs w:val="20"/>
        </w:rPr>
        <w:t>requirements for</w:t>
      </w:r>
      <w:r w:rsidR="00D82E99">
        <w:rPr>
          <w:sz w:val="20"/>
          <w:szCs w:val="20"/>
        </w:rPr>
        <w:t xml:space="preserve"> grant management and</w:t>
      </w:r>
      <w:r w:rsidR="00FD7D35">
        <w:rPr>
          <w:sz w:val="20"/>
          <w:szCs w:val="20"/>
        </w:rPr>
        <w:t xml:space="preserve"> </w:t>
      </w:r>
      <w:r w:rsidR="00C45A08">
        <w:rPr>
          <w:sz w:val="20"/>
          <w:szCs w:val="20"/>
        </w:rPr>
        <w:t xml:space="preserve">engineering </w:t>
      </w:r>
      <w:r w:rsidRPr="00425BCC">
        <w:rPr>
          <w:sz w:val="20"/>
          <w:szCs w:val="20"/>
        </w:rPr>
        <w:t>design</w:t>
      </w:r>
      <w:r w:rsidR="00FD7D35">
        <w:rPr>
          <w:sz w:val="20"/>
          <w:szCs w:val="20"/>
        </w:rPr>
        <w:t>, bidding services,</w:t>
      </w:r>
      <w:r w:rsidRPr="00425BCC">
        <w:rPr>
          <w:sz w:val="20"/>
          <w:szCs w:val="20"/>
        </w:rPr>
        <w:t xml:space="preserve"> and construction</w:t>
      </w:r>
      <w:r w:rsidR="00C45A08">
        <w:rPr>
          <w:sz w:val="20"/>
          <w:szCs w:val="20"/>
        </w:rPr>
        <w:t xml:space="preserve"> management/inspection</w:t>
      </w:r>
      <w:r w:rsidR="00FD7D35">
        <w:rPr>
          <w:sz w:val="20"/>
          <w:szCs w:val="20"/>
        </w:rPr>
        <w:t>.</w:t>
      </w:r>
    </w:p>
    <w:p w:rsidR="00AE3683" w:rsidRPr="00425BCC" w:rsidRDefault="00AE3683" w:rsidP="00FA025E">
      <w:pPr>
        <w:ind w:left="360"/>
        <w:rPr>
          <w:sz w:val="20"/>
          <w:szCs w:val="20"/>
        </w:rPr>
      </w:pPr>
    </w:p>
    <w:p w:rsidR="0075342F" w:rsidRPr="00425BCC" w:rsidRDefault="0075342F" w:rsidP="005F6A7C">
      <w:pPr>
        <w:numPr>
          <w:ilvl w:val="0"/>
          <w:numId w:val="16"/>
        </w:numPr>
        <w:rPr>
          <w:sz w:val="20"/>
          <w:szCs w:val="20"/>
        </w:rPr>
      </w:pPr>
      <w:r w:rsidRPr="00054718">
        <w:rPr>
          <w:b/>
          <w:i/>
          <w:sz w:val="20"/>
          <w:szCs w:val="20"/>
        </w:rPr>
        <w:t>Submittals will be evaluat</w:t>
      </w:r>
      <w:r w:rsidR="008817EA" w:rsidRPr="00054718">
        <w:rPr>
          <w:b/>
          <w:i/>
          <w:sz w:val="20"/>
          <w:szCs w:val="20"/>
        </w:rPr>
        <w:t>ed by the below-listed criteria</w:t>
      </w:r>
      <w:r w:rsidRPr="00054718">
        <w:rPr>
          <w:b/>
          <w:i/>
          <w:sz w:val="20"/>
          <w:szCs w:val="20"/>
        </w:rPr>
        <w:t>.</w:t>
      </w:r>
      <w:r w:rsidRPr="00425BCC">
        <w:rPr>
          <w:sz w:val="20"/>
          <w:szCs w:val="20"/>
        </w:rPr>
        <w:t xml:space="preserve">  </w:t>
      </w:r>
      <w:r w:rsidR="00E9040C" w:rsidRPr="00054718">
        <w:rPr>
          <w:b/>
          <w:i/>
          <w:sz w:val="20"/>
          <w:szCs w:val="20"/>
        </w:rPr>
        <w:t>They should be organized and identified in the same order.</w:t>
      </w:r>
    </w:p>
    <w:p w:rsidR="0075342F" w:rsidRPr="00425BCC" w:rsidRDefault="0075342F">
      <w:pPr>
        <w:rPr>
          <w:sz w:val="20"/>
          <w:szCs w:val="20"/>
        </w:rPr>
      </w:pPr>
    </w:p>
    <w:p w:rsidR="00FA025E" w:rsidRPr="00425BCC" w:rsidRDefault="0052253F" w:rsidP="005F6A7C">
      <w:pPr>
        <w:numPr>
          <w:ilvl w:val="0"/>
          <w:numId w:val="1"/>
        </w:numPr>
        <w:rPr>
          <w:sz w:val="20"/>
          <w:szCs w:val="20"/>
        </w:rPr>
      </w:pPr>
      <w:r w:rsidRPr="00425BCC">
        <w:rPr>
          <w:sz w:val="20"/>
          <w:szCs w:val="20"/>
        </w:rPr>
        <w:t>General description of firm:  Include company organizational structure, company history and background, size of company</w:t>
      </w:r>
    </w:p>
    <w:p w:rsidR="00FA025E" w:rsidRPr="00425BCC" w:rsidRDefault="00FA025E" w:rsidP="00FA025E">
      <w:pPr>
        <w:ind w:left="1224"/>
        <w:rPr>
          <w:sz w:val="20"/>
          <w:szCs w:val="20"/>
        </w:rPr>
      </w:pPr>
    </w:p>
    <w:p w:rsidR="00FA025E" w:rsidRPr="00425BCC" w:rsidRDefault="00FA025E" w:rsidP="005F6A7C">
      <w:pPr>
        <w:numPr>
          <w:ilvl w:val="0"/>
          <w:numId w:val="1"/>
        </w:numPr>
        <w:rPr>
          <w:sz w:val="20"/>
          <w:szCs w:val="20"/>
        </w:rPr>
      </w:pPr>
      <w:r w:rsidRPr="00425BCC">
        <w:rPr>
          <w:sz w:val="20"/>
          <w:szCs w:val="20"/>
        </w:rPr>
        <w:t xml:space="preserve">Describe </w:t>
      </w:r>
      <w:r w:rsidR="0052253F" w:rsidRPr="00425BCC">
        <w:rPr>
          <w:sz w:val="20"/>
          <w:szCs w:val="20"/>
        </w:rPr>
        <w:t xml:space="preserve">recent experience in comparable airport projects in a similar environment, </w:t>
      </w:r>
      <w:r w:rsidRPr="00425BCC">
        <w:rPr>
          <w:sz w:val="20"/>
          <w:szCs w:val="20"/>
        </w:rPr>
        <w:t xml:space="preserve">and your </w:t>
      </w:r>
      <w:r w:rsidR="0052253F" w:rsidRPr="00425BCC">
        <w:rPr>
          <w:sz w:val="20"/>
          <w:szCs w:val="20"/>
        </w:rPr>
        <w:t>exp</w:t>
      </w:r>
      <w:r w:rsidRPr="00425BCC">
        <w:rPr>
          <w:sz w:val="20"/>
          <w:szCs w:val="20"/>
        </w:rPr>
        <w:t>erience with the</w:t>
      </w:r>
      <w:r w:rsidR="0052253F" w:rsidRPr="00425BCC">
        <w:rPr>
          <w:sz w:val="20"/>
          <w:szCs w:val="20"/>
        </w:rPr>
        <w:t xml:space="preserve"> FAA</w:t>
      </w:r>
      <w:r w:rsidR="00E932E3">
        <w:rPr>
          <w:sz w:val="20"/>
          <w:szCs w:val="20"/>
        </w:rPr>
        <w:t>,</w:t>
      </w:r>
      <w:r w:rsidR="00661890" w:rsidRPr="00425BCC">
        <w:rPr>
          <w:sz w:val="20"/>
          <w:szCs w:val="20"/>
        </w:rPr>
        <w:t xml:space="preserve"> Airport Improvement Program</w:t>
      </w:r>
      <w:r w:rsidR="00E932E3">
        <w:rPr>
          <w:sz w:val="20"/>
          <w:szCs w:val="20"/>
        </w:rPr>
        <w:t>, federal AIP grant aid, and Washington State Department of Transportation – Aviation grant program.</w:t>
      </w:r>
    </w:p>
    <w:p w:rsidR="00FA025E" w:rsidRPr="00425BCC" w:rsidRDefault="00FA025E" w:rsidP="00FA025E">
      <w:pPr>
        <w:pStyle w:val="ListParagraph"/>
        <w:rPr>
          <w:sz w:val="20"/>
          <w:szCs w:val="20"/>
        </w:rPr>
      </w:pPr>
    </w:p>
    <w:p w:rsidR="00FA025E" w:rsidRPr="00425BCC" w:rsidRDefault="0052253F" w:rsidP="005F6A7C">
      <w:pPr>
        <w:numPr>
          <w:ilvl w:val="0"/>
          <w:numId w:val="1"/>
        </w:numPr>
        <w:rPr>
          <w:sz w:val="20"/>
          <w:szCs w:val="20"/>
        </w:rPr>
      </w:pPr>
      <w:r w:rsidRPr="00425BCC">
        <w:rPr>
          <w:sz w:val="20"/>
          <w:szCs w:val="20"/>
        </w:rPr>
        <w:t xml:space="preserve">Knowledge, </w:t>
      </w:r>
      <w:r w:rsidR="0019772E" w:rsidRPr="00425BCC">
        <w:rPr>
          <w:sz w:val="20"/>
          <w:szCs w:val="20"/>
        </w:rPr>
        <w:t>experience, qualifications and capability of your firm successfully complying, performing, and administering all requirements of the FAA AIP grant program, AIP airport design and construction standards, airspace requirements, as well as familiarization with FAA Orders and Advisory Circulars, and NEPA process.</w:t>
      </w:r>
    </w:p>
    <w:p w:rsidR="00FA025E" w:rsidRPr="00425BCC" w:rsidRDefault="00FA025E" w:rsidP="00FA025E">
      <w:pPr>
        <w:pStyle w:val="ListParagraph"/>
        <w:rPr>
          <w:sz w:val="20"/>
          <w:szCs w:val="20"/>
        </w:rPr>
      </w:pPr>
    </w:p>
    <w:p w:rsidR="000E3AC5" w:rsidRPr="00425BCC" w:rsidRDefault="0052253F" w:rsidP="005F6A7C">
      <w:pPr>
        <w:numPr>
          <w:ilvl w:val="0"/>
          <w:numId w:val="1"/>
        </w:numPr>
        <w:rPr>
          <w:sz w:val="20"/>
          <w:szCs w:val="20"/>
        </w:rPr>
      </w:pPr>
      <w:r w:rsidRPr="00425BCC">
        <w:rPr>
          <w:sz w:val="20"/>
          <w:szCs w:val="20"/>
        </w:rPr>
        <w:t xml:space="preserve">Affiliation with other firm(s):  Identify </w:t>
      </w:r>
      <w:r w:rsidR="000E3AC5" w:rsidRPr="00425BCC">
        <w:rPr>
          <w:sz w:val="20"/>
          <w:szCs w:val="20"/>
        </w:rPr>
        <w:t xml:space="preserve">qualifications and experience of </w:t>
      </w:r>
      <w:r w:rsidRPr="00425BCC">
        <w:rPr>
          <w:sz w:val="20"/>
          <w:szCs w:val="20"/>
        </w:rPr>
        <w:t xml:space="preserve">other firms that you plan to subcontract or joint venture </w:t>
      </w:r>
      <w:r w:rsidR="00FA025E" w:rsidRPr="00425BCC">
        <w:rPr>
          <w:sz w:val="20"/>
          <w:szCs w:val="20"/>
        </w:rPr>
        <w:t>with, if any, for the proposed fiscal year 2017 project, and possible other projects listed in this RFQ.</w:t>
      </w:r>
      <w:r w:rsidR="000E3AC5" w:rsidRPr="00425BCC">
        <w:rPr>
          <w:sz w:val="20"/>
          <w:szCs w:val="20"/>
        </w:rPr>
        <w:t xml:space="preserve"> Please identify the port</w:t>
      </w:r>
      <w:r w:rsidR="00C05A9E" w:rsidRPr="00425BCC">
        <w:rPr>
          <w:sz w:val="20"/>
          <w:szCs w:val="20"/>
        </w:rPr>
        <w:t xml:space="preserve">ions of the </w:t>
      </w:r>
      <w:r w:rsidR="000E3AC5" w:rsidRPr="00425BCC">
        <w:rPr>
          <w:sz w:val="20"/>
          <w:szCs w:val="20"/>
        </w:rPr>
        <w:t>project anticipated to be performed (in part) by subconsultants.</w:t>
      </w:r>
    </w:p>
    <w:p w:rsidR="000E3AC5" w:rsidRPr="00425BCC" w:rsidRDefault="000E3AC5" w:rsidP="000E3AC5">
      <w:pPr>
        <w:pStyle w:val="ListParagraph"/>
        <w:rPr>
          <w:sz w:val="20"/>
          <w:szCs w:val="20"/>
        </w:rPr>
      </w:pPr>
    </w:p>
    <w:p w:rsidR="000E3AC5" w:rsidRPr="00425BCC" w:rsidRDefault="0052253F" w:rsidP="005F6A7C">
      <w:pPr>
        <w:numPr>
          <w:ilvl w:val="0"/>
          <w:numId w:val="1"/>
        </w:numPr>
        <w:rPr>
          <w:sz w:val="20"/>
          <w:szCs w:val="20"/>
        </w:rPr>
      </w:pPr>
      <w:r w:rsidRPr="00425BCC">
        <w:rPr>
          <w:sz w:val="20"/>
          <w:szCs w:val="20"/>
        </w:rPr>
        <w:t>Identify key person(s) in firm(s) who will work on the design and field engineering portion of the projects</w:t>
      </w:r>
      <w:r w:rsidR="00E932E3">
        <w:rPr>
          <w:sz w:val="20"/>
          <w:szCs w:val="20"/>
        </w:rPr>
        <w:t>,</w:t>
      </w:r>
      <w:r w:rsidRPr="00425BCC">
        <w:rPr>
          <w:sz w:val="20"/>
          <w:szCs w:val="20"/>
        </w:rPr>
        <w:t xml:space="preserve"> and who will be directly in charge of</w:t>
      </w:r>
      <w:r w:rsidR="00780CD3" w:rsidRPr="00425BCC">
        <w:rPr>
          <w:sz w:val="20"/>
          <w:szCs w:val="20"/>
        </w:rPr>
        <w:t xml:space="preserve"> </w:t>
      </w:r>
      <w:r w:rsidR="00972249">
        <w:rPr>
          <w:sz w:val="20"/>
          <w:szCs w:val="20"/>
        </w:rPr>
        <w:t>the City of Forks’</w:t>
      </w:r>
      <w:r w:rsidRPr="00425BCC">
        <w:rPr>
          <w:sz w:val="20"/>
          <w:szCs w:val="20"/>
        </w:rPr>
        <w:t xml:space="preserve"> project</w:t>
      </w:r>
      <w:r w:rsidR="00780CD3" w:rsidRPr="00425BCC">
        <w:rPr>
          <w:sz w:val="20"/>
          <w:szCs w:val="20"/>
        </w:rPr>
        <w:t>s</w:t>
      </w:r>
      <w:r w:rsidR="00FA025E" w:rsidRPr="00425BCC">
        <w:rPr>
          <w:sz w:val="20"/>
          <w:szCs w:val="20"/>
        </w:rPr>
        <w:t>. D</w:t>
      </w:r>
      <w:r w:rsidRPr="00425BCC">
        <w:rPr>
          <w:sz w:val="20"/>
          <w:szCs w:val="20"/>
        </w:rPr>
        <w:t>escribe the roles these key persons will fill, their background and their experience.</w:t>
      </w:r>
      <w:r w:rsidR="0004155B">
        <w:rPr>
          <w:sz w:val="20"/>
          <w:szCs w:val="20"/>
        </w:rPr>
        <w:t xml:space="preserve">  Please include a description of where key personnel for AIP projects will be based, and other items you consider important to demonstrate this ability</w:t>
      </w:r>
      <w:r w:rsidR="00E932E3">
        <w:rPr>
          <w:sz w:val="20"/>
          <w:szCs w:val="20"/>
        </w:rPr>
        <w:t xml:space="preserve"> to furnish qualified engineering design and engineering-construction management/inspection services.</w:t>
      </w:r>
      <w:r w:rsidR="0004155B">
        <w:rPr>
          <w:sz w:val="20"/>
          <w:szCs w:val="20"/>
        </w:rPr>
        <w:t xml:space="preserve"> </w:t>
      </w:r>
    </w:p>
    <w:p w:rsidR="000E3AC5" w:rsidRPr="0097430D" w:rsidRDefault="000E3AC5" w:rsidP="000E3AC5">
      <w:pPr>
        <w:pStyle w:val="ListParagraph"/>
        <w:rPr>
          <w:sz w:val="20"/>
          <w:szCs w:val="20"/>
        </w:rPr>
      </w:pPr>
    </w:p>
    <w:p w:rsidR="0097430D" w:rsidRPr="0097430D" w:rsidRDefault="0052253F" w:rsidP="005F6A7C">
      <w:pPr>
        <w:numPr>
          <w:ilvl w:val="0"/>
          <w:numId w:val="1"/>
        </w:numPr>
        <w:rPr>
          <w:sz w:val="20"/>
          <w:szCs w:val="20"/>
        </w:rPr>
      </w:pPr>
      <w:r w:rsidRPr="0097430D">
        <w:rPr>
          <w:sz w:val="20"/>
          <w:szCs w:val="20"/>
        </w:rPr>
        <w:t>Current workload</w:t>
      </w:r>
      <w:r w:rsidR="0097430D" w:rsidRPr="0097430D">
        <w:rPr>
          <w:sz w:val="20"/>
          <w:szCs w:val="20"/>
        </w:rPr>
        <w:t xml:space="preserve"> of firm and key personnel</w:t>
      </w:r>
      <w:r w:rsidRPr="0097430D">
        <w:rPr>
          <w:sz w:val="20"/>
          <w:szCs w:val="20"/>
        </w:rPr>
        <w:t xml:space="preserve">:  </w:t>
      </w:r>
      <w:r w:rsidR="0097430D" w:rsidRPr="0097430D">
        <w:rPr>
          <w:sz w:val="20"/>
          <w:szCs w:val="20"/>
        </w:rPr>
        <w:t xml:space="preserve">List the anticipated percentage of time the project manager will have available for airport projects for </w:t>
      </w:r>
      <w:r w:rsidR="00972249">
        <w:rPr>
          <w:sz w:val="20"/>
          <w:szCs w:val="20"/>
        </w:rPr>
        <w:t>the City of Forks.</w:t>
      </w:r>
    </w:p>
    <w:p w:rsidR="0097430D" w:rsidRDefault="0097430D" w:rsidP="0097430D">
      <w:pPr>
        <w:pStyle w:val="ListParagraph"/>
        <w:rPr>
          <w:sz w:val="20"/>
          <w:szCs w:val="20"/>
        </w:rPr>
      </w:pPr>
    </w:p>
    <w:p w:rsidR="000E3AC5" w:rsidRPr="0097430D" w:rsidRDefault="0097430D" w:rsidP="0097430D">
      <w:pPr>
        <w:ind w:left="1224"/>
        <w:rPr>
          <w:sz w:val="20"/>
          <w:szCs w:val="20"/>
        </w:rPr>
      </w:pPr>
      <w:r>
        <w:rPr>
          <w:sz w:val="20"/>
          <w:szCs w:val="20"/>
        </w:rPr>
        <w:t>What is the a</w:t>
      </w:r>
      <w:r w:rsidR="0052253F" w:rsidRPr="00425BCC">
        <w:rPr>
          <w:sz w:val="20"/>
          <w:szCs w:val="20"/>
        </w:rPr>
        <w:t>vailability</w:t>
      </w:r>
      <w:r>
        <w:rPr>
          <w:sz w:val="20"/>
          <w:szCs w:val="20"/>
        </w:rPr>
        <w:t xml:space="preserve"> of key personnel</w:t>
      </w:r>
      <w:r w:rsidR="0052253F" w:rsidRPr="00425BCC">
        <w:rPr>
          <w:sz w:val="20"/>
          <w:szCs w:val="20"/>
        </w:rPr>
        <w:t xml:space="preserve"> to proceed with the design and construc</w:t>
      </w:r>
      <w:r w:rsidR="00780CD3" w:rsidRPr="00425BCC">
        <w:rPr>
          <w:sz w:val="20"/>
          <w:szCs w:val="20"/>
        </w:rPr>
        <w:t xml:space="preserve">tion phases for </w:t>
      </w:r>
      <w:r w:rsidRPr="0097430D">
        <w:rPr>
          <w:sz w:val="20"/>
          <w:szCs w:val="20"/>
          <w:highlight w:val="yellow"/>
        </w:rPr>
        <w:t>Runway Rehabilitation project</w:t>
      </w:r>
      <w:r w:rsidR="00FA025E" w:rsidRPr="0097430D">
        <w:rPr>
          <w:sz w:val="20"/>
          <w:szCs w:val="20"/>
          <w:highlight w:val="yellow"/>
        </w:rPr>
        <w:t xml:space="preserve"> and open bids </w:t>
      </w:r>
      <w:r w:rsidR="001F109D" w:rsidRPr="0097430D">
        <w:rPr>
          <w:sz w:val="20"/>
          <w:szCs w:val="20"/>
          <w:highlight w:val="yellow"/>
        </w:rPr>
        <w:t>by June</w:t>
      </w:r>
      <w:r w:rsidR="000E3AC5" w:rsidRPr="0097430D">
        <w:rPr>
          <w:sz w:val="20"/>
          <w:szCs w:val="20"/>
          <w:highlight w:val="yellow"/>
        </w:rPr>
        <w:t>, 2017</w:t>
      </w:r>
      <w:r w:rsidR="000E3AC5" w:rsidRPr="00425BCC">
        <w:rPr>
          <w:sz w:val="20"/>
          <w:szCs w:val="20"/>
        </w:rPr>
        <w:t xml:space="preserve">, </w:t>
      </w:r>
      <w:r>
        <w:rPr>
          <w:sz w:val="20"/>
          <w:szCs w:val="20"/>
        </w:rPr>
        <w:t>at</w:t>
      </w:r>
      <w:r w:rsidR="00FA025E" w:rsidRPr="00425BCC">
        <w:rPr>
          <w:sz w:val="20"/>
          <w:szCs w:val="20"/>
        </w:rPr>
        <w:t xml:space="preserve"> </w:t>
      </w:r>
      <w:r w:rsidR="00972249">
        <w:rPr>
          <w:sz w:val="20"/>
          <w:szCs w:val="20"/>
        </w:rPr>
        <w:t>the City of Forks’ airport.</w:t>
      </w:r>
      <w:r w:rsidR="0052253F" w:rsidRPr="00425BCC">
        <w:rPr>
          <w:sz w:val="20"/>
          <w:szCs w:val="20"/>
        </w:rPr>
        <w:t xml:space="preserve">  This section should include a depiction of the firms proposed project schedule, including major tasks and target completion dates.</w:t>
      </w:r>
      <w:r w:rsidR="00FA025E" w:rsidRPr="00425BCC">
        <w:rPr>
          <w:sz w:val="20"/>
          <w:szCs w:val="20"/>
        </w:rPr>
        <w:t xml:space="preserve"> </w:t>
      </w:r>
      <w:r w:rsidR="00FA025E" w:rsidRPr="0097430D">
        <w:rPr>
          <w:b/>
          <w:i/>
          <w:sz w:val="20"/>
          <w:szCs w:val="20"/>
          <w:u w:val="single"/>
        </w:rPr>
        <w:t>Please do not include costs or fees, as this information will disqualify your SOQ</w:t>
      </w:r>
      <w:r w:rsidR="00FA025E" w:rsidRPr="0097430D">
        <w:rPr>
          <w:b/>
          <w:sz w:val="20"/>
          <w:szCs w:val="20"/>
        </w:rPr>
        <w:t>.</w:t>
      </w:r>
    </w:p>
    <w:p w:rsidR="000E3AC5" w:rsidRPr="00425BCC" w:rsidRDefault="000E3AC5" w:rsidP="000E3AC5">
      <w:pPr>
        <w:pStyle w:val="ListParagraph"/>
        <w:rPr>
          <w:sz w:val="20"/>
          <w:szCs w:val="20"/>
        </w:rPr>
      </w:pPr>
    </w:p>
    <w:p w:rsidR="000E3AC5" w:rsidRPr="00425BCC" w:rsidRDefault="0052253F" w:rsidP="005F6A7C">
      <w:pPr>
        <w:numPr>
          <w:ilvl w:val="0"/>
          <w:numId w:val="1"/>
        </w:numPr>
        <w:rPr>
          <w:sz w:val="20"/>
          <w:szCs w:val="20"/>
        </w:rPr>
      </w:pPr>
      <w:r w:rsidRPr="00425BCC">
        <w:rPr>
          <w:sz w:val="20"/>
          <w:szCs w:val="20"/>
        </w:rPr>
        <w:t xml:space="preserve">Technical approach:  A brief discussion of the tasks or steps that the consultant will undertake to accomplish </w:t>
      </w:r>
      <w:r w:rsidR="001F109D">
        <w:rPr>
          <w:sz w:val="20"/>
          <w:szCs w:val="20"/>
        </w:rPr>
        <w:t xml:space="preserve">AIP eligible </w:t>
      </w:r>
      <w:r w:rsidRPr="00425BCC">
        <w:rPr>
          <w:sz w:val="20"/>
          <w:szCs w:val="20"/>
        </w:rPr>
        <w:t>work</w:t>
      </w:r>
      <w:r w:rsidR="001F109D">
        <w:rPr>
          <w:sz w:val="20"/>
          <w:szCs w:val="20"/>
        </w:rPr>
        <w:t>.</w:t>
      </w:r>
    </w:p>
    <w:p w:rsidR="000E3AC5" w:rsidRPr="00425BCC" w:rsidRDefault="000E3AC5" w:rsidP="000E3AC5">
      <w:pPr>
        <w:pStyle w:val="ListParagraph"/>
        <w:rPr>
          <w:sz w:val="20"/>
          <w:szCs w:val="20"/>
        </w:rPr>
      </w:pPr>
    </w:p>
    <w:p w:rsidR="000E3AC5" w:rsidRPr="00425BCC" w:rsidRDefault="00EF49EF" w:rsidP="005F6A7C">
      <w:pPr>
        <w:numPr>
          <w:ilvl w:val="0"/>
          <w:numId w:val="1"/>
        </w:numPr>
        <w:rPr>
          <w:sz w:val="20"/>
          <w:szCs w:val="20"/>
        </w:rPr>
      </w:pPr>
      <w:r w:rsidRPr="00425BCC">
        <w:rPr>
          <w:sz w:val="20"/>
          <w:szCs w:val="20"/>
        </w:rPr>
        <w:t xml:space="preserve">Describe quality of projects previously undertaken. </w:t>
      </w:r>
      <w:r w:rsidR="000E3AC5" w:rsidRPr="00425BCC">
        <w:rPr>
          <w:sz w:val="20"/>
          <w:szCs w:val="20"/>
        </w:rPr>
        <w:t>Please provide a list of all current airport development projects, as well r</w:t>
      </w:r>
      <w:r w:rsidR="0052253F" w:rsidRPr="00425BCC">
        <w:rPr>
          <w:sz w:val="20"/>
          <w:szCs w:val="20"/>
        </w:rPr>
        <w:t xml:space="preserve">eferences from </w:t>
      </w:r>
      <w:r w:rsidR="00780CD3" w:rsidRPr="00425BCC">
        <w:rPr>
          <w:b/>
          <w:sz w:val="20"/>
          <w:szCs w:val="20"/>
          <w:u w:val="single"/>
        </w:rPr>
        <w:t>all</w:t>
      </w:r>
      <w:r w:rsidR="00780CD3" w:rsidRPr="00425BCC">
        <w:rPr>
          <w:sz w:val="20"/>
          <w:szCs w:val="20"/>
        </w:rPr>
        <w:t xml:space="preserve"> </w:t>
      </w:r>
      <w:r w:rsidR="0052253F" w:rsidRPr="00425BCC">
        <w:rPr>
          <w:sz w:val="20"/>
          <w:szCs w:val="20"/>
        </w:rPr>
        <w:t>airport</w:t>
      </w:r>
      <w:r w:rsidR="000E3AC5" w:rsidRPr="00425BCC">
        <w:rPr>
          <w:sz w:val="20"/>
          <w:szCs w:val="20"/>
        </w:rPr>
        <w:t xml:space="preserve"> development</w:t>
      </w:r>
      <w:r w:rsidR="0052253F" w:rsidRPr="00425BCC">
        <w:rPr>
          <w:sz w:val="20"/>
          <w:szCs w:val="20"/>
        </w:rPr>
        <w:t xml:space="preserve"> projects</w:t>
      </w:r>
      <w:r w:rsidR="000E3AC5" w:rsidRPr="00425BCC">
        <w:rPr>
          <w:sz w:val="20"/>
          <w:szCs w:val="20"/>
        </w:rPr>
        <w:t xml:space="preserve"> that have been completed</w:t>
      </w:r>
      <w:r w:rsidR="00780CD3" w:rsidRPr="00425BCC">
        <w:rPr>
          <w:sz w:val="20"/>
          <w:szCs w:val="20"/>
        </w:rPr>
        <w:t xml:space="preserve"> within the last three (3) years</w:t>
      </w:r>
      <w:r w:rsidR="0052253F" w:rsidRPr="00425BCC">
        <w:rPr>
          <w:sz w:val="20"/>
          <w:szCs w:val="20"/>
        </w:rPr>
        <w:t>; include contact person, airport, project(s), and phone number(s).</w:t>
      </w:r>
      <w:r w:rsidR="000E3AC5" w:rsidRPr="00425BCC">
        <w:rPr>
          <w:sz w:val="20"/>
          <w:szCs w:val="20"/>
        </w:rPr>
        <w:t xml:space="preserve">  Please highlight those references from comparable airports.</w:t>
      </w:r>
      <w:r w:rsidR="00B410C5">
        <w:rPr>
          <w:sz w:val="20"/>
          <w:szCs w:val="20"/>
        </w:rPr>
        <w:t xml:space="preserve"> The</w:t>
      </w:r>
      <w:r w:rsidR="00972249">
        <w:rPr>
          <w:sz w:val="20"/>
          <w:szCs w:val="20"/>
        </w:rPr>
        <w:t xml:space="preserve"> City of Forks </w:t>
      </w:r>
      <w:r w:rsidR="00B410C5">
        <w:rPr>
          <w:sz w:val="20"/>
          <w:szCs w:val="20"/>
        </w:rPr>
        <w:t>reserves the right to contact former clients identified by the consultant in their SOQ to ascertain the quality of work, ability to meet schedules, costs control and consultant client relationships.</w:t>
      </w:r>
    </w:p>
    <w:p w:rsidR="000E3AC5" w:rsidRPr="00425BCC" w:rsidRDefault="000E3AC5" w:rsidP="000E3AC5">
      <w:pPr>
        <w:pStyle w:val="ListParagraph"/>
        <w:rPr>
          <w:sz w:val="20"/>
          <w:szCs w:val="20"/>
        </w:rPr>
      </w:pPr>
    </w:p>
    <w:p w:rsidR="000E3AC5" w:rsidRPr="00425BCC" w:rsidRDefault="0052253F" w:rsidP="005F6A7C">
      <w:pPr>
        <w:numPr>
          <w:ilvl w:val="0"/>
          <w:numId w:val="1"/>
        </w:numPr>
        <w:rPr>
          <w:sz w:val="20"/>
          <w:szCs w:val="20"/>
        </w:rPr>
      </w:pPr>
      <w:r w:rsidRPr="00425BCC">
        <w:rPr>
          <w:sz w:val="20"/>
          <w:szCs w:val="20"/>
        </w:rPr>
        <w:t>Demonstrate</w:t>
      </w:r>
      <w:r w:rsidR="003A1F8A" w:rsidRPr="00425BCC">
        <w:rPr>
          <w:sz w:val="20"/>
          <w:szCs w:val="20"/>
        </w:rPr>
        <w:t xml:space="preserve">d capability to meet schedules, </w:t>
      </w:r>
      <w:r w:rsidRPr="00425BCC">
        <w:rPr>
          <w:sz w:val="20"/>
          <w:szCs w:val="20"/>
        </w:rPr>
        <w:t>deadlines, without delays, cost escalations or overruns and contractor claims.</w:t>
      </w:r>
    </w:p>
    <w:p w:rsidR="000E3AC5" w:rsidRPr="00425BCC" w:rsidRDefault="000E3AC5" w:rsidP="000E3AC5">
      <w:pPr>
        <w:pStyle w:val="ListParagraph"/>
        <w:rPr>
          <w:sz w:val="20"/>
          <w:szCs w:val="20"/>
        </w:rPr>
      </w:pPr>
    </w:p>
    <w:p w:rsidR="00F956FF" w:rsidRPr="00425BCC" w:rsidRDefault="001F545E" w:rsidP="005F6A7C">
      <w:pPr>
        <w:numPr>
          <w:ilvl w:val="0"/>
          <w:numId w:val="1"/>
        </w:numPr>
        <w:rPr>
          <w:sz w:val="20"/>
          <w:szCs w:val="20"/>
        </w:rPr>
      </w:pPr>
      <w:r w:rsidRPr="00425BCC">
        <w:rPr>
          <w:sz w:val="20"/>
          <w:szCs w:val="20"/>
        </w:rPr>
        <w:t xml:space="preserve"> </w:t>
      </w:r>
      <w:r w:rsidR="00F956FF" w:rsidRPr="00425BCC">
        <w:rPr>
          <w:sz w:val="20"/>
          <w:szCs w:val="20"/>
        </w:rPr>
        <w:t>Evidence that the consultant has established and implemented an Affirmative Action Program (</w:t>
      </w:r>
      <w:r w:rsidR="00F956FF" w:rsidRPr="00425BCC">
        <w:rPr>
          <w:i/>
          <w:sz w:val="20"/>
          <w:szCs w:val="20"/>
          <w:u w:val="single"/>
        </w:rPr>
        <w:t>see “DBE participation” in Selection section</w:t>
      </w:r>
      <w:r w:rsidR="002C64B2" w:rsidRPr="00425BCC">
        <w:rPr>
          <w:i/>
          <w:sz w:val="20"/>
          <w:szCs w:val="20"/>
          <w:u w:val="single"/>
        </w:rPr>
        <w:t>,</w:t>
      </w:r>
      <w:r w:rsidR="00F956FF" w:rsidRPr="00425BCC">
        <w:rPr>
          <w:i/>
          <w:sz w:val="20"/>
          <w:szCs w:val="20"/>
          <w:u w:val="single"/>
        </w:rPr>
        <w:t xml:space="preserve"> below</w:t>
      </w:r>
      <w:r w:rsidR="00F956FF" w:rsidRPr="00425BCC">
        <w:rPr>
          <w:sz w:val="20"/>
          <w:szCs w:val="20"/>
        </w:rPr>
        <w:t xml:space="preserve">). </w:t>
      </w:r>
    </w:p>
    <w:p w:rsidR="00F956FF" w:rsidRPr="00425BCC" w:rsidRDefault="00F956FF" w:rsidP="00F956FF">
      <w:pPr>
        <w:ind w:left="1080"/>
        <w:rPr>
          <w:sz w:val="20"/>
          <w:szCs w:val="20"/>
        </w:rPr>
      </w:pPr>
    </w:p>
    <w:p w:rsidR="000E3AC5" w:rsidRPr="00425BCC" w:rsidRDefault="00F956FF" w:rsidP="005F6A7C">
      <w:pPr>
        <w:numPr>
          <w:ilvl w:val="0"/>
          <w:numId w:val="17"/>
        </w:numPr>
        <w:rPr>
          <w:sz w:val="20"/>
          <w:szCs w:val="20"/>
        </w:rPr>
      </w:pPr>
      <w:r w:rsidRPr="00425BCC">
        <w:rPr>
          <w:sz w:val="20"/>
          <w:szCs w:val="20"/>
        </w:rPr>
        <w:t>D</w:t>
      </w:r>
      <w:r w:rsidR="0052253F" w:rsidRPr="00425BCC">
        <w:rPr>
          <w:sz w:val="20"/>
          <w:szCs w:val="20"/>
        </w:rPr>
        <w:t xml:space="preserve">escription of ability to qualify as a Disadvantaged Business Enterprise </w:t>
      </w:r>
      <w:r w:rsidR="002C64B2" w:rsidRPr="00425BCC">
        <w:rPr>
          <w:sz w:val="20"/>
          <w:szCs w:val="20"/>
        </w:rPr>
        <w:t>(DBE) under 49 CFR 26 – (if</w:t>
      </w:r>
      <w:r w:rsidR="0052253F" w:rsidRPr="00425BCC">
        <w:rPr>
          <w:sz w:val="20"/>
          <w:szCs w:val="20"/>
        </w:rPr>
        <w:t xml:space="preserve"> unable to qualify, so state).</w:t>
      </w:r>
    </w:p>
    <w:p w:rsidR="000E3AC5" w:rsidRPr="00425BCC" w:rsidRDefault="000E3AC5" w:rsidP="000E3AC5">
      <w:pPr>
        <w:ind w:left="1584"/>
        <w:rPr>
          <w:sz w:val="20"/>
          <w:szCs w:val="20"/>
        </w:rPr>
      </w:pPr>
    </w:p>
    <w:p w:rsidR="0052253F" w:rsidRPr="00425BCC" w:rsidRDefault="0052253F" w:rsidP="005F6A7C">
      <w:pPr>
        <w:numPr>
          <w:ilvl w:val="0"/>
          <w:numId w:val="17"/>
        </w:numPr>
        <w:rPr>
          <w:sz w:val="20"/>
          <w:szCs w:val="20"/>
        </w:rPr>
      </w:pPr>
      <w:r w:rsidRPr="00425BCC">
        <w:rPr>
          <w:sz w:val="20"/>
          <w:szCs w:val="20"/>
        </w:rPr>
        <w:t>Detailed description of ability to purchase supplies and</w:t>
      </w:r>
      <w:r w:rsidR="002C64B2" w:rsidRPr="00425BCC">
        <w:rPr>
          <w:sz w:val="20"/>
          <w:szCs w:val="20"/>
        </w:rPr>
        <w:t>/or services from qualified DBE -</w:t>
      </w:r>
      <w:r w:rsidRPr="00425BCC">
        <w:rPr>
          <w:sz w:val="20"/>
          <w:szCs w:val="20"/>
        </w:rPr>
        <w:t xml:space="preserve"> (</w:t>
      </w:r>
      <w:r w:rsidR="002C64B2" w:rsidRPr="00425BCC">
        <w:rPr>
          <w:sz w:val="20"/>
          <w:szCs w:val="20"/>
        </w:rPr>
        <w:t>i</w:t>
      </w:r>
      <w:r w:rsidRPr="00425BCC">
        <w:rPr>
          <w:sz w:val="20"/>
          <w:szCs w:val="20"/>
        </w:rPr>
        <w:t>f unable to purchase, so</w:t>
      </w:r>
      <w:r w:rsidR="002C64B2" w:rsidRPr="00425BCC">
        <w:rPr>
          <w:sz w:val="20"/>
          <w:szCs w:val="20"/>
        </w:rPr>
        <w:t xml:space="preserve"> state)</w:t>
      </w:r>
    </w:p>
    <w:p w:rsidR="00425BCC" w:rsidRDefault="00425BCC" w:rsidP="00F44A2A">
      <w:pPr>
        <w:rPr>
          <w:b/>
          <w:sz w:val="20"/>
          <w:szCs w:val="20"/>
          <w:u w:val="single"/>
        </w:rPr>
      </w:pPr>
    </w:p>
    <w:p w:rsidR="00425BCC" w:rsidRPr="00425BCC" w:rsidRDefault="00425BCC" w:rsidP="00425BCC">
      <w:pPr>
        <w:rPr>
          <w:sz w:val="20"/>
          <w:szCs w:val="20"/>
        </w:rPr>
      </w:pPr>
    </w:p>
    <w:p w:rsidR="00425BCC" w:rsidRPr="00425BCC" w:rsidRDefault="00425BCC" w:rsidP="005F6A7C">
      <w:pPr>
        <w:numPr>
          <w:ilvl w:val="0"/>
          <w:numId w:val="15"/>
        </w:numPr>
        <w:rPr>
          <w:b/>
          <w:sz w:val="20"/>
          <w:szCs w:val="20"/>
        </w:rPr>
      </w:pPr>
      <w:r>
        <w:rPr>
          <w:b/>
          <w:sz w:val="20"/>
          <w:szCs w:val="20"/>
        </w:rPr>
        <w:t>SELECTION: EVALUATION CRITEIRIA AND WEIGHING</w:t>
      </w:r>
    </w:p>
    <w:p w:rsidR="0052253F" w:rsidRPr="00425BCC" w:rsidRDefault="0052253F">
      <w:pPr>
        <w:ind w:left="432"/>
        <w:rPr>
          <w:b/>
          <w:sz w:val="20"/>
          <w:szCs w:val="20"/>
          <w:u w:val="single"/>
        </w:rPr>
      </w:pPr>
    </w:p>
    <w:p w:rsidR="0019772E" w:rsidRPr="00A50961" w:rsidRDefault="0019772E" w:rsidP="0019772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sz w:val="20"/>
          <w:szCs w:val="20"/>
        </w:rPr>
      </w:pPr>
      <w:r w:rsidRPr="00425BCC">
        <w:rPr>
          <w:sz w:val="20"/>
          <w:szCs w:val="20"/>
        </w:rPr>
        <w:t xml:space="preserve">The selection of the </w:t>
      </w:r>
      <w:r w:rsidR="0066695E">
        <w:rPr>
          <w:sz w:val="20"/>
          <w:szCs w:val="20"/>
        </w:rPr>
        <w:t xml:space="preserve">person or </w:t>
      </w:r>
      <w:r w:rsidRPr="00425BCC">
        <w:rPr>
          <w:sz w:val="20"/>
          <w:szCs w:val="20"/>
        </w:rPr>
        <w:t>firm to do the work will be done by a committee selected by</w:t>
      </w:r>
      <w:r w:rsidRPr="00972249">
        <w:rPr>
          <w:sz w:val="20"/>
          <w:szCs w:val="20"/>
          <w:u w:val="single"/>
        </w:rPr>
        <w:t xml:space="preserve"> </w:t>
      </w:r>
      <w:r w:rsidR="00972249" w:rsidRPr="00972249">
        <w:rPr>
          <w:sz w:val="20"/>
          <w:szCs w:val="20"/>
          <w:u w:val="single"/>
        </w:rPr>
        <w:t>Bryon Monohon, Mayor</w:t>
      </w:r>
      <w:r w:rsidRPr="00972249">
        <w:rPr>
          <w:sz w:val="20"/>
          <w:szCs w:val="20"/>
          <w:u w:val="single"/>
        </w:rPr>
        <w:t>.</w:t>
      </w:r>
      <w:r w:rsidRPr="00425BCC">
        <w:rPr>
          <w:sz w:val="20"/>
          <w:szCs w:val="20"/>
        </w:rPr>
        <w:t xml:space="preserve">  After the deadline for receipt of qualifications, the subcommittee will review the </w:t>
      </w:r>
      <w:r w:rsidR="0066695E">
        <w:rPr>
          <w:sz w:val="20"/>
          <w:szCs w:val="20"/>
        </w:rPr>
        <w:t xml:space="preserve">experience and </w:t>
      </w:r>
      <w:r w:rsidRPr="00425BCC">
        <w:rPr>
          <w:sz w:val="20"/>
          <w:szCs w:val="20"/>
        </w:rPr>
        <w:t>qualification</w:t>
      </w:r>
      <w:r w:rsidR="0066695E">
        <w:rPr>
          <w:sz w:val="20"/>
          <w:szCs w:val="20"/>
        </w:rPr>
        <w:t xml:space="preserve"> data obtained from consultants, </w:t>
      </w:r>
      <w:r w:rsidRPr="00425BCC">
        <w:rPr>
          <w:sz w:val="20"/>
          <w:szCs w:val="20"/>
        </w:rPr>
        <w:t xml:space="preserve">and may select one firm to negotiate a contract based upon a </w:t>
      </w:r>
      <w:r w:rsidR="0066695E">
        <w:rPr>
          <w:sz w:val="20"/>
          <w:szCs w:val="20"/>
        </w:rPr>
        <w:t xml:space="preserve">subsequent </w:t>
      </w:r>
      <w:r w:rsidRPr="00425BCC">
        <w:rPr>
          <w:sz w:val="20"/>
          <w:szCs w:val="20"/>
        </w:rPr>
        <w:t xml:space="preserve">mutually understood, detailed scope of work.  If deemed necessary by the </w:t>
      </w:r>
      <w:r w:rsidR="0066695E">
        <w:rPr>
          <w:sz w:val="20"/>
          <w:szCs w:val="20"/>
        </w:rPr>
        <w:t>c</w:t>
      </w:r>
      <w:r w:rsidRPr="00425BCC">
        <w:rPr>
          <w:sz w:val="20"/>
          <w:szCs w:val="20"/>
        </w:rPr>
        <w:t xml:space="preserve">ommittee, at least two </w:t>
      </w:r>
      <w:r w:rsidRPr="00972249">
        <w:rPr>
          <w:sz w:val="20"/>
          <w:szCs w:val="20"/>
        </w:rPr>
        <w:t>(b</w:t>
      </w:r>
      <w:r w:rsidR="00972249" w:rsidRPr="00972249">
        <w:rPr>
          <w:sz w:val="20"/>
          <w:szCs w:val="20"/>
        </w:rPr>
        <w:t>ut not more than 4</w:t>
      </w:r>
      <w:r w:rsidRPr="00972249">
        <w:rPr>
          <w:sz w:val="20"/>
          <w:szCs w:val="20"/>
        </w:rPr>
        <w:t>)</w:t>
      </w:r>
      <w:r w:rsidRPr="00425BCC">
        <w:rPr>
          <w:sz w:val="20"/>
          <w:szCs w:val="20"/>
        </w:rPr>
        <w:t xml:space="preserve"> firms may be invited for interviews.  Interviews may be located at </w:t>
      </w:r>
      <w:r w:rsidR="00972249">
        <w:rPr>
          <w:sz w:val="20"/>
          <w:szCs w:val="20"/>
        </w:rPr>
        <w:t>500 East Division Street, Forks Washington, by phone, or by vid conference</w:t>
      </w:r>
      <w:r w:rsidRPr="00425BCC">
        <w:rPr>
          <w:sz w:val="20"/>
          <w:szCs w:val="20"/>
        </w:rPr>
        <w:t xml:space="preserve">.  The final selection of the firm with which to negotiate </w:t>
      </w:r>
      <w:r w:rsidR="0095633A">
        <w:rPr>
          <w:sz w:val="20"/>
          <w:szCs w:val="20"/>
        </w:rPr>
        <w:t xml:space="preserve">a contract will be based upon persons or </w:t>
      </w:r>
      <w:r w:rsidR="0095633A" w:rsidRPr="00A50961">
        <w:rPr>
          <w:sz w:val="20"/>
          <w:szCs w:val="20"/>
        </w:rPr>
        <w:t xml:space="preserve">firms </w:t>
      </w:r>
      <w:r w:rsidR="00FD7D35" w:rsidRPr="00A50961">
        <w:rPr>
          <w:sz w:val="20"/>
          <w:szCs w:val="20"/>
        </w:rPr>
        <w:t>experience and qu</w:t>
      </w:r>
      <w:r w:rsidR="0095633A" w:rsidRPr="00A50961">
        <w:rPr>
          <w:sz w:val="20"/>
          <w:szCs w:val="20"/>
        </w:rPr>
        <w:t xml:space="preserve">alifications data </w:t>
      </w:r>
      <w:r w:rsidRPr="00A50961">
        <w:rPr>
          <w:sz w:val="20"/>
          <w:szCs w:val="20"/>
        </w:rPr>
        <w:t>listed above</w:t>
      </w:r>
      <w:r w:rsidR="0095633A" w:rsidRPr="00A50961">
        <w:rPr>
          <w:sz w:val="20"/>
          <w:szCs w:val="20"/>
        </w:rPr>
        <w:t>.</w:t>
      </w:r>
    </w:p>
    <w:p w:rsidR="0019772E" w:rsidRDefault="0019772E">
      <w:pPr>
        <w:ind w:left="480"/>
        <w:rPr>
          <w:b/>
          <w:sz w:val="20"/>
          <w:szCs w:val="20"/>
          <w:u w:val="single"/>
        </w:rPr>
      </w:pPr>
    </w:p>
    <w:p w:rsidR="0066695E" w:rsidRPr="00425BCC" w:rsidRDefault="0066695E" w:rsidP="0066695E">
      <w:pPr>
        <w:ind w:left="576"/>
        <w:rPr>
          <w:b/>
          <w:sz w:val="20"/>
          <w:szCs w:val="20"/>
          <w:u w:val="single"/>
        </w:rPr>
      </w:pPr>
      <w:r w:rsidRPr="00425BCC">
        <w:rPr>
          <w:sz w:val="20"/>
          <w:szCs w:val="20"/>
        </w:rPr>
        <w:t xml:space="preserve">The </w:t>
      </w:r>
      <w:r w:rsidRPr="00FD7D35">
        <w:rPr>
          <w:i/>
          <w:sz w:val="20"/>
          <w:szCs w:val="20"/>
        </w:rPr>
        <w:t>selection criteria</w:t>
      </w:r>
      <w:r w:rsidRPr="00425BCC">
        <w:rPr>
          <w:sz w:val="20"/>
          <w:szCs w:val="20"/>
        </w:rPr>
        <w:t xml:space="preserve"> that will be used</w:t>
      </w:r>
      <w:r>
        <w:rPr>
          <w:sz w:val="20"/>
          <w:szCs w:val="20"/>
        </w:rPr>
        <w:t xml:space="preserve"> by the committee</w:t>
      </w:r>
      <w:r w:rsidRPr="00425BCC">
        <w:rPr>
          <w:sz w:val="20"/>
          <w:szCs w:val="20"/>
        </w:rPr>
        <w:t xml:space="preserve"> to rank statements of qualifications are listed </w:t>
      </w:r>
      <w:r w:rsidR="00FD7D35">
        <w:rPr>
          <w:sz w:val="20"/>
          <w:szCs w:val="20"/>
        </w:rPr>
        <w:t>below</w:t>
      </w:r>
      <w:r w:rsidRPr="00425BCC">
        <w:rPr>
          <w:sz w:val="20"/>
          <w:szCs w:val="20"/>
        </w:rPr>
        <w:t>.</w:t>
      </w:r>
    </w:p>
    <w:p w:rsidR="0066695E" w:rsidRPr="00425BCC" w:rsidRDefault="0066695E">
      <w:pPr>
        <w:ind w:left="480"/>
        <w:rPr>
          <w:b/>
          <w:sz w:val="20"/>
          <w:szCs w:val="20"/>
          <w:u w:val="single"/>
        </w:rPr>
      </w:pPr>
    </w:p>
    <w:p w:rsidR="001D2A26" w:rsidRPr="00425BCC" w:rsidRDefault="001D2A26">
      <w:pPr>
        <w:ind w:left="480"/>
        <w:rPr>
          <w:b/>
          <w:sz w:val="20"/>
          <w:szCs w:val="20"/>
          <w:u w:val="single"/>
        </w:rPr>
      </w:pPr>
    </w:p>
    <w:p w:rsidR="00AE0983" w:rsidRPr="00425BCC" w:rsidRDefault="00BF74AA" w:rsidP="005F6A7C">
      <w:pPr>
        <w:numPr>
          <w:ilvl w:val="0"/>
          <w:numId w:val="2"/>
        </w:numPr>
        <w:rPr>
          <w:sz w:val="20"/>
          <w:szCs w:val="20"/>
        </w:rPr>
      </w:pPr>
      <w:r w:rsidRPr="00425BCC">
        <w:rPr>
          <w:sz w:val="20"/>
          <w:szCs w:val="20"/>
        </w:rPr>
        <w:t>Capability to perform all or most aspects of listed projects</w:t>
      </w:r>
      <w:r w:rsidR="00054718">
        <w:rPr>
          <w:sz w:val="20"/>
          <w:szCs w:val="20"/>
        </w:rPr>
        <w:t>.  Experience and qualifications of</w:t>
      </w:r>
      <w:r w:rsidR="00E932E3">
        <w:rPr>
          <w:sz w:val="20"/>
          <w:szCs w:val="20"/>
        </w:rPr>
        <w:t xml:space="preserve"> persons or</w:t>
      </w:r>
      <w:r w:rsidR="00054718">
        <w:rPr>
          <w:sz w:val="20"/>
          <w:szCs w:val="20"/>
        </w:rPr>
        <w:t xml:space="preserve"> firm</w:t>
      </w:r>
      <w:r w:rsidR="00E932E3">
        <w:rPr>
          <w:sz w:val="20"/>
          <w:szCs w:val="20"/>
        </w:rPr>
        <w:t>s</w:t>
      </w:r>
      <w:r w:rsidR="00054718">
        <w:rPr>
          <w:sz w:val="20"/>
          <w:szCs w:val="20"/>
        </w:rPr>
        <w:t xml:space="preserve"> in complying with the</w:t>
      </w:r>
      <w:r w:rsidR="005B44F4">
        <w:rPr>
          <w:sz w:val="20"/>
          <w:szCs w:val="20"/>
        </w:rPr>
        <w:t xml:space="preserve"> overall</w:t>
      </w:r>
      <w:r w:rsidR="00054718">
        <w:rPr>
          <w:sz w:val="20"/>
          <w:szCs w:val="20"/>
        </w:rPr>
        <w:t xml:space="preserve"> requirements of the FAA AIP grant program, as well as familiarization of FAA Advisory Circulars, FAA AIP Standards and regulations,</w:t>
      </w:r>
      <w:r w:rsidR="00F9177F">
        <w:rPr>
          <w:sz w:val="20"/>
          <w:szCs w:val="20"/>
        </w:rPr>
        <w:t xml:space="preserve"> FAA AIP and Washington State</w:t>
      </w:r>
      <w:r w:rsidR="00054718">
        <w:rPr>
          <w:sz w:val="20"/>
          <w:szCs w:val="20"/>
        </w:rPr>
        <w:t xml:space="preserve"> DBE </w:t>
      </w:r>
      <w:r w:rsidR="00F9177F">
        <w:rPr>
          <w:sz w:val="20"/>
          <w:szCs w:val="20"/>
        </w:rPr>
        <w:t>requirements</w:t>
      </w:r>
      <w:r w:rsidR="00054718">
        <w:rPr>
          <w:sz w:val="20"/>
          <w:szCs w:val="20"/>
        </w:rPr>
        <w:t>.</w:t>
      </w:r>
      <w:r w:rsidR="0052253F" w:rsidRPr="00425BCC">
        <w:rPr>
          <w:sz w:val="20"/>
          <w:szCs w:val="20"/>
        </w:rPr>
        <w:t xml:space="preserve"> </w:t>
      </w:r>
    </w:p>
    <w:p w:rsidR="0052253F" w:rsidRPr="00425BCC" w:rsidRDefault="0052253F" w:rsidP="00F939CC">
      <w:pPr>
        <w:ind w:left="432"/>
        <w:rPr>
          <w:b/>
          <w:sz w:val="20"/>
          <w:szCs w:val="20"/>
        </w:rPr>
      </w:pPr>
      <w:r w:rsidRPr="00437395">
        <w:rPr>
          <w:b/>
          <w:sz w:val="20"/>
          <w:szCs w:val="20"/>
        </w:rPr>
        <w:t>(15</w:t>
      </w:r>
      <w:r w:rsidR="00F939CC" w:rsidRPr="00437395">
        <w:rPr>
          <w:b/>
          <w:sz w:val="20"/>
          <w:szCs w:val="20"/>
        </w:rPr>
        <w:t xml:space="preserve"> points</w:t>
      </w:r>
      <w:r w:rsidRPr="00437395">
        <w:rPr>
          <w:b/>
          <w:sz w:val="20"/>
          <w:szCs w:val="20"/>
        </w:rPr>
        <w:t>)</w:t>
      </w:r>
    </w:p>
    <w:p w:rsidR="0052253F" w:rsidRPr="00425BCC" w:rsidRDefault="0052253F">
      <w:pPr>
        <w:ind w:left="864"/>
        <w:rPr>
          <w:sz w:val="20"/>
          <w:szCs w:val="20"/>
        </w:rPr>
      </w:pPr>
    </w:p>
    <w:p w:rsidR="00AE0983" w:rsidRPr="00425BCC" w:rsidRDefault="0052253F" w:rsidP="005F6A7C">
      <w:pPr>
        <w:numPr>
          <w:ilvl w:val="0"/>
          <w:numId w:val="3"/>
        </w:numPr>
        <w:rPr>
          <w:sz w:val="20"/>
          <w:szCs w:val="20"/>
        </w:rPr>
      </w:pPr>
      <w:r w:rsidRPr="00425BCC">
        <w:rPr>
          <w:sz w:val="20"/>
          <w:szCs w:val="20"/>
        </w:rPr>
        <w:t xml:space="preserve">Recent </w:t>
      </w:r>
      <w:r w:rsidR="00BF062E">
        <w:rPr>
          <w:sz w:val="20"/>
          <w:szCs w:val="20"/>
        </w:rPr>
        <w:t xml:space="preserve">successful </w:t>
      </w:r>
      <w:r w:rsidRPr="00425BCC">
        <w:rPr>
          <w:sz w:val="20"/>
          <w:szCs w:val="20"/>
        </w:rPr>
        <w:t>experience in air</w:t>
      </w:r>
      <w:r w:rsidR="00F939CC" w:rsidRPr="00425BCC">
        <w:rPr>
          <w:sz w:val="20"/>
          <w:szCs w:val="20"/>
        </w:rPr>
        <w:t xml:space="preserve">port projects comparable to listed </w:t>
      </w:r>
      <w:r w:rsidRPr="00425BCC">
        <w:rPr>
          <w:sz w:val="20"/>
          <w:szCs w:val="20"/>
        </w:rPr>
        <w:t xml:space="preserve">proposed projects. </w:t>
      </w:r>
      <w:r w:rsidR="00AE0983" w:rsidRPr="00425BCC">
        <w:rPr>
          <w:sz w:val="20"/>
          <w:szCs w:val="20"/>
        </w:rPr>
        <w:t xml:space="preserve">Demonstrated </w:t>
      </w:r>
      <w:r w:rsidR="00F939CC" w:rsidRPr="00425BCC">
        <w:rPr>
          <w:sz w:val="20"/>
          <w:szCs w:val="20"/>
        </w:rPr>
        <w:t xml:space="preserve">understanding of project </w:t>
      </w:r>
      <w:r w:rsidR="00AE0983" w:rsidRPr="00425BCC">
        <w:rPr>
          <w:sz w:val="20"/>
          <w:szCs w:val="20"/>
        </w:rPr>
        <w:t>potential problems</w:t>
      </w:r>
      <w:r w:rsidR="00BF062E">
        <w:rPr>
          <w:sz w:val="20"/>
          <w:szCs w:val="20"/>
        </w:rPr>
        <w:t xml:space="preserve"> at</w:t>
      </w:r>
      <w:r w:rsidR="00437395">
        <w:rPr>
          <w:sz w:val="20"/>
          <w:szCs w:val="20"/>
        </w:rPr>
        <w:t xml:space="preserve"> Quillayute Airport</w:t>
      </w:r>
      <w:r w:rsidR="00AE0983" w:rsidRPr="00425BCC">
        <w:rPr>
          <w:sz w:val="20"/>
          <w:szCs w:val="20"/>
        </w:rPr>
        <w:t xml:space="preserve"> and the airport owner’s special concerns</w:t>
      </w:r>
      <w:r w:rsidR="00F939CC" w:rsidRPr="00425BCC">
        <w:rPr>
          <w:sz w:val="20"/>
          <w:szCs w:val="20"/>
        </w:rPr>
        <w:t>.</w:t>
      </w:r>
    </w:p>
    <w:p w:rsidR="0052253F" w:rsidRPr="00437395" w:rsidRDefault="00F939CC" w:rsidP="00437395">
      <w:pPr>
        <w:ind w:left="432"/>
        <w:rPr>
          <w:b/>
          <w:sz w:val="20"/>
          <w:szCs w:val="20"/>
        </w:rPr>
      </w:pPr>
      <w:r w:rsidRPr="00437395">
        <w:rPr>
          <w:b/>
          <w:sz w:val="20"/>
          <w:szCs w:val="20"/>
        </w:rPr>
        <w:t>(15 points)</w:t>
      </w:r>
    </w:p>
    <w:p w:rsidR="0052253F" w:rsidRPr="00425BCC" w:rsidRDefault="0052253F">
      <w:pPr>
        <w:rPr>
          <w:sz w:val="20"/>
          <w:szCs w:val="20"/>
        </w:rPr>
      </w:pPr>
    </w:p>
    <w:p w:rsidR="00AE0983" w:rsidRPr="00425BCC" w:rsidRDefault="001D2A26" w:rsidP="005F6A7C">
      <w:pPr>
        <w:numPr>
          <w:ilvl w:val="0"/>
          <w:numId w:val="4"/>
        </w:numPr>
        <w:rPr>
          <w:sz w:val="20"/>
          <w:szCs w:val="20"/>
        </w:rPr>
      </w:pPr>
      <w:r w:rsidRPr="00425BCC">
        <w:rPr>
          <w:sz w:val="20"/>
          <w:szCs w:val="20"/>
        </w:rPr>
        <w:t xml:space="preserve">DBE participation may be noted but </w:t>
      </w:r>
      <w:r w:rsidR="00924203" w:rsidRPr="00425BCC">
        <w:rPr>
          <w:sz w:val="20"/>
          <w:szCs w:val="20"/>
        </w:rPr>
        <w:t xml:space="preserve">is </w:t>
      </w:r>
      <w:r w:rsidRPr="00425BCC">
        <w:rPr>
          <w:sz w:val="20"/>
          <w:szCs w:val="20"/>
        </w:rPr>
        <w:t xml:space="preserve">not part of the consultant selection rating system.  </w:t>
      </w:r>
    </w:p>
    <w:p w:rsidR="00AE0983" w:rsidRPr="00425BCC" w:rsidRDefault="00AE0983" w:rsidP="00924203">
      <w:pPr>
        <w:ind w:left="432"/>
        <w:rPr>
          <w:sz w:val="20"/>
          <w:szCs w:val="20"/>
        </w:rPr>
      </w:pPr>
    </w:p>
    <w:p w:rsidR="0052253F" w:rsidRPr="00425BCC" w:rsidRDefault="001D2A26" w:rsidP="00924203">
      <w:pPr>
        <w:ind w:left="432"/>
        <w:rPr>
          <w:sz w:val="20"/>
          <w:szCs w:val="20"/>
        </w:rPr>
      </w:pPr>
      <w:r w:rsidRPr="00425BCC">
        <w:rPr>
          <w:sz w:val="20"/>
          <w:szCs w:val="20"/>
        </w:rPr>
        <w:t>Th</w:t>
      </w:r>
      <w:r w:rsidR="00437395">
        <w:rPr>
          <w:sz w:val="20"/>
          <w:szCs w:val="20"/>
        </w:rPr>
        <w:t>e City of Forks</w:t>
      </w:r>
      <w:r w:rsidRPr="00425BCC">
        <w:rPr>
          <w:sz w:val="20"/>
          <w:szCs w:val="20"/>
        </w:rPr>
        <w:t xml:space="preserve"> will establish a DBE plan, if required by FAA regulations.  The RFQ submittal should include the following information:</w:t>
      </w:r>
    </w:p>
    <w:p w:rsidR="001D2A26" w:rsidRPr="00425BCC" w:rsidRDefault="001D2A26" w:rsidP="00924203">
      <w:pPr>
        <w:rPr>
          <w:sz w:val="20"/>
          <w:szCs w:val="20"/>
        </w:rPr>
      </w:pPr>
    </w:p>
    <w:p w:rsidR="001D2A26" w:rsidRPr="00425BCC" w:rsidRDefault="001D2A26" w:rsidP="005F6A7C">
      <w:pPr>
        <w:numPr>
          <w:ilvl w:val="0"/>
          <w:numId w:val="11"/>
        </w:num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
        <w:rPr>
          <w:sz w:val="20"/>
          <w:szCs w:val="20"/>
        </w:rPr>
      </w:pPr>
      <w:r w:rsidRPr="00425BCC">
        <w:rPr>
          <w:sz w:val="20"/>
          <w:szCs w:val="20"/>
        </w:rPr>
        <w:t>Description of the kind of work that can be subcontracted.</w:t>
      </w:r>
    </w:p>
    <w:p w:rsidR="001D2A26" w:rsidRPr="00425BCC" w:rsidRDefault="001D2A26" w:rsidP="00924203">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6"/>
        <w:rPr>
          <w:sz w:val="20"/>
          <w:szCs w:val="20"/>
        </w:rPr>
      </w:pPr>
    </w:p>
    <w:p w:rsidR="001D2A26" w:rsidRPr="00425BCC" w:rsidRDefault="001D2A26" w:rsidP="005F6A7C">
      <w:pPr>
        <w:numPr>
          <w:ilvl w:val="0"/>
          <w:numId w:val="11"/>
        </w:num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
        <w:rPr>
          <w:sz w:val="20"/>
          <w:szCs w:val="20"/>
        </w:rPr>
      </w:pPr>
      <w:r w:rsidRPr="00425BCC">
        <w:rPr>
          <w:sz w:val="20"/>
          <w:szCs w:val="20"/>
        </w:rPr>
        <w:t xml:space="preserve">The estimated percentage of the kind of work </w:t>
      </w:r>
      <w:r w:rsidR="00924203" w:rsidRPr="00425BCC">
        <w:rPr>
          <w:sz w:val="20"/>
          <w:szCs w:val="20"/>
        </w:rPr>
        <w:t>subcontract work</w:t>
      </w:r>
      <w:r w:rsidRPr="00425BCC">
        <w:rPr>
          <w:sz w:val="20"/>
          <w:szCs w:val="20"/>
        </w:rPr>
        <w:t>.</w:t>
      </w:r>
    </w:p>
    <w:p w:rsidR="001D2A26" w:rsidRPr="00425BCC" w:rsidRDefault="001D2A26" w:rsidP="00924203">
      <w:pPr>
        <w:pStyle w:val="ListParagraph"/>
        <w:ind w:left="0"/>
        <w:rPr>
          <w:sz w:val="20"/>
          <w:szCs w:val="20"/>
        </w:rPr>
      </w:pPr>
    </w:p>
    <w:p w:rsidR="001D2A26" w:rsidRPr="00425BCC" w:rsidRDefault="001D2A26" w:rsidP="005F6A7C">
      <w:pPr>
        <w:numPr>
          <w:ilvl w:val="0"/>
          <w:numId w:val="11"/>
        </w:num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
        <w:rPr>
          <w:sz w:val="20"/>
          <w:szCs w:val="20"/>
        </w:rPr>
      </w:pPr>
      <w:r w:rsidRPr="00425BCC">
        <w:rPr>
          <w:sz w:val="20"/>
          <w:szCs w:val="20"/>
        </w:rPr>
        <w:t>Identification of subcontract work items which could be performed by DBE firms.</w:t>
      </w:r>
    </w:p>
    <w:p w:rsidR="001D2A26" w:rsidRPr="00425BCC" w:rsidRDefault="001D2A26" w:rsidP="00924203">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36"/>
        <w:rPr>
          <w:sz w:val="20"/>
          <w:szCs w:val="20"/>
        </w:rPr>
      </w:pPr>
    </w:p>
    <w:p w:rsidR="001D2A26" w:rsidRPr="00425BCC" w:rsidRDefault="001D2A26" w:rsidP="005F6A7C">
      <w:pPr>
        <w:numPr>
          <w:ilvl w:val="0"/>
          <w:numId w:val="11"/>
        </w:num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
        <w:rPr>
          <w:sz w:val="20"/>
          <w:szCs w:val="20"/>
        </w:rPr>
      </w:pPr>
      <w:r w:rsidRPr="00425BCC">
        <w:rPr>
          <w:sz w:val="20"/>
          <w:szCs w:val="20"/>
        </w:rPr>
        <w:t>Name, address, and name of certifying agency of those DBE firms that are anticipated to perform the work items identified in item number three.</w:t>
      </w:r>
    </w:p>
    <w:p w:rsidR="00ED3695" w:rsidRPr="00425BCC" w:rsidRDefault="00924203" w:rsidP="00924203">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425BCC">
        <w:rPr>
          <w:sz w:val="20"/>
          <w:szCs w:val="20"/>
        </w:rPr>
        <w:tab/>
      </w:r>
      <w:r w:rsidRPr="00425BCC">
        <w:rPr>
          <w:sz w:val="20"/>
          <w:szCs w:val="20"/>
        </w:rPr>
        <w:tab/>
      </w:r>
      <w:r w:rsidR="00AE0983" w:rsidRPr="00437395">
        <w:rPr>
          <w:sz w:val="20"/>
          <w:szCs w:val="20"/>
        </w:rPr>
        <w:t xml:space="preserve">(Scoring: </w:t>
      </w:r>
      <w:r w:rsidR="00AE0983" w:rsidRPr="00437395">
        <w:rPr>
          <w:b/>
          <w:sz w:val="20"/>
          <w:szCs w:val="20"/>
        </w:rPr>
        <w:t>N/A</w:t>
      </w:r>
      <w:r w:rsidR="00AE0983" w:rsidRPr="00437395">
        <w:rPr>
          <w:sz w:val="20"/>
          <w:szCs w:val="20"/>
        </w:rPr>
        <w:t>)</w:t>
      </w:r>
    </w:p>
    <w:p w:rsidR="0052253F" w:rsidRPr="00425BCC" w:rsidRDefault="0052253F">
      <w:pPr>
        <w:rPr>
          <w:sz w:val="20"/>
          <w:szCs w:val="20"/>
        </w:rPr>
      </w:pPr>
    </w:p>
    <w:p w:rsidR="00924203" w:rsidRPr="00425BCC" w:rsidRDefault="0052253F" w:rsidP="005F6A7C">
      <w:pPr>
        <w:numPr>
          <w:ilvl w:val="0"/>
          <w:numId w:val="5"/>
        </w:numPr>
        <w:tabs>
          <w:tab w:val="clear" w:pos="1296"/>
          <w:tab w:val="num" w:pos="432"/>
        </w:tabs>
        <w:ind w:left="432"/>
        <w:rPr>
          <w:sz w:val="20"/>
          <w:szCs w:val="20"/>
        </w:rPr>
      </w:pPr>
      <w:r w:rsidRPr="00425BCC">
        <w:rPr>
          <w:sz w:val="20"/>
          <w:szCs w:val="20"/>
        </w:rPr>
        <w:t>Key personnel’s professional background and suc</w:t>
      </w:r>
      <w:r w:rsidR="00924203" w:rsidRPr="00425BCC">
        <w:rPr>
          <w:sz w:val="20"/>
          <w:szCs w:val="20"/>
        </w:rPr>
        <w:t xml:space="preserve">cessful relevant experience.  </w:t>
      </w:r>
      <w:r w:rsidR="00F9177F" w:rsidRPr="00425BCC">
        <w:rPr>
          <w:sz w:val="20"/>
          <w:szCs w:val="20"/>
        </w:rPr>
        <w:t xml:space="preserve">Reputation for personal and professional integrity and competence. </w:t>
      </w:r>
      <w:r w:rsidR="00F9177F">
        <w:rPr>
          <w:sz w:val="20"/>
          <w:szCs w:val="20"/>
        </w:rPr>
        <w:t xml:space="preserve">  </w:t>
      </w:r>
    </w:p>
    <w:p w:rsidR="00924203" w:rsidRPr="00425BCC" w:rsidRDefault="00924203" w:rsidP="00924203">
      <w:pPr>
        <w:ind w:firstLine="432"/>
        <w:rPr>
          <w:b/>
          <w:sz w:val="20"/>
          <w:szCs w:val="20"/>
        </w:rPr>
      </w:pPr>
      <w:r w:rsidRPr="00437395">
        <w:rPr>
          <w:b/>
          <w:sz w:val="20"/>
          <w:szCs w:val="20"/>
        </w:rPr>
        <w:t>(15 points)</w:t>
      </w:r>
    </w:p>
    <w:p w:rsidR="0052253F" w:rsidRPr="00425BCC" w:rsidRDefault="0052253F">
      <w:pPr>
        <w:rPr>
          <w:sz w:val="20"/>
          <w:szCs w:val="20"/>
        </w:rPr>
      </w:pPr>
    </w:p>
    <w:p w:rsidR="0052253F" w:rsidRDefault="0052253F" w:rsidP="005F6A7C">
      <w:pPr>
        <w:numPr>
          <w:ilvl w:val="0"/>
          <w:numId w:val="6"/>
        </w:numPr>
        <w:rPr>
          <w:sz w:val="20"/>
          <w:szCs w:val="20"/>
        </w:rPr>
      </w:pPr>
      <w:r w:rsidRPr="00425BCC">
        <w:rPr>
          <w:sz w:val="20"/>
          <w:szCs w:val="20"/>
        </w:rPr>
        <w:t xml:space="preserve">Quality of projects previously undertaken. </w:t>
      </w:r>
    </w:p>
    <w:p w:rsidR="005D4E3B" w:rsidRDefault="005D4E3B" w:rsidP="00904431">
      <w:pPr>
        <w:ind w:left="432"/>
        <w:rPr>
          <w:sz w:val="20"/>
          <w:szCs w:val="20"/>
        </w:rPr>
      </w:pPr>
    </w:p>
    <w:p w:rsidR="00BF062E" w:rsidRDefault="0052253F" w:rsidP="00BF062E">
      <w:pPr>
        <w:ind w:left="432"/>
        <w:rPr>
          <w:sz w:val="20"/>
          <w:szCs w:val="20"/>
        </w:rPr>
      </w:pPr>
      <w:r w:rsidRPr="00904431">
        <w:rPr>
          <w:sz w:val="20"/>
          <w:szCs w:val="20"/>
        </w:rPr>
        <w:t>Fa</w:t>
      </w:r>
      <w:r w:rsidR="005B44F4">
        <w:rPr>
          <w:sz w:val="20"/>
          <w:szCs w:val="20"/>
        </w:rPr>
        <w:t>miliarity w</w:t>
      </w:r>
      <w:r w:rsidRPr="00904431">
        <w:rPr>
          <w:sz w:val="20"/>
          <w:szCs w:val="20"/>
        </w:rPr>
        <w:t>ith</w:t>
      </w:r>
      <w:r w:rsidR="00BF062E">
        <w:rPr>
          <w:sz w:val="20"/>
          <w:szCs w:val="20"/>
        </w:rPr>
        <w:t xml:space="preserve"> </w:t>
      </w:r>
      <w:r w:rsidR="005B44F4">
        <w:rPr>
          <w:sz w:val="20"/>
          <w:szCs w:val="20"/>
        </w:rPr>
        <w:t>products required by</w:t>
      </w:r>
      <w:r w:rsidR="0004155B">
        <w:rPr>
          <w:sz w:val="20"/>
          <w:szCs w:val="20"/>
        </w:rPr>
        <w:t xml:space="preserve"> </w:t>
      </w:r>
      <w:r w:rsidR="005B44F4">
        <w:rPr>
          <w:sz w:val="20"/>
          <w:szCs w:val="20"/>
        </w:rPr>
        <w:t xml:space="preserve">the </w:t>
      </w:r>
      <w:r w:rsidR="00CF4E08">
        <w:rPr>
          <w:sz w:val="20"/>
          <w:szCs w:val="20"/>
        </w:rPr>
        <w:t xml:space="preserve">Airport Improvement Program and products that need </w:t>
      </w:r>
      <w:r w:rsidR="005B44F4">
        <w:rPr>
          <w:sz w:val="20"/>
          <w:szCs w:val="20"/>
        </w:rPr>
        <w:t xml:space="preserve">FAA </w:t>
      </w:r>
      <w:r w:rsidR="0004155B">
        <w:rPr>
          <w:sz w:val="20"/>
          <w:szCs w:val="20"/>
        </w:rPr>
        <w:t>approval</w:t>
      </w:r>
      <w:r w:rsidR="00BF062E">
        <w:rPr>
          <w:sz w:val="20"/>
          <w:szCs w:val="20"/>
        </w:rPr>
        <w:t>.</w:t>
      </w:r>
      <w:r w:rsidR="005B44F4" w:rsidRPr="005B44F4">
        <w:rPr>
          <w:sz w:val="20"/>
          <w:szCs w:val="20"/>
        </w:rPr>
        <w:t xml:space="preserve"> </w:t>
      </w:r>
    </w:p>
    <w:p w:rsidR="00BF062E" w:rsidRDefault="00BF062E" w:rsidP="00BF062E">
      <w:pPr>
        <w:ind w:left="432"/>
        <w:rPr>
          <w:sz w:val="20"/>
          <w:szCs w:val="20"/>
        </w:rPr>
      </w:pPr>
    </w:p>
    <w:p w:rsidR="005D4E3B" w:rsidRDefault="00BF062E" w:rsidP="00BF062E">
      <w:pPr>
        <w:ind w:left="432"/>
        <w:rPr>
          <w:sz w:val="20"/>
          <w:szCs w:val="20"/>
        </w:rPr>
      </w:pPr>
      <w:r w:rsidRPr="00425BCC">
        <w:rPr>
          <w:sz w:val="20"/>
          <w:szCs w:val="20"/>
        </w:rPr>
        <w:t>Demonstrated ability to meet</w:t>
      </w:r>
      <w:r>
        <w:rPr>
          <w:sz w:val="20"/>
          <w:szCs w:val="20"/>
        </w:rPr>
        <w:t xml:space="preserve"> </w:t>
      </w:r>
      <w:r w:rsidRPr="00425BCC">
        <w:rPr>
          <w:sz w:val="20"/>
          <w:szCs w:val="20"/>
        </w:rPr>
        <w:t>design and construction standards</w:t>
      </w:r>
      <w:r>
        <w:rPr>
          <w:sz w:val="20"/>
          <w:szCs w:val="20"/>
        </w:rPr>
        <w:t xml:space="preserve"> for AIP projects</w:t>
      </w:r>
      <w:r w:rsidRPr="00425BCC">
        <w:rPr>
          <w:sz w:val="20"/>
          <w:szCs w:val="20"/>
        </w:rPr>
        <w:t xml:space="preserve">, </w:t>
      </w:r>
      <w:r>
        <w:rPr>
          <w:sz w:val="20"/>
          <w:szCs w:val="20"/>
        </w:rPr>
        <w:t xml:space="preserve">and meet </w:t>
      </w:r>
      <w:r w:rsidRPr="00425BCC">
        <w:rPr>
          <w:sz w:val="20"/>
          <w:szCs w:val="20"/>
        </w:rPr>
        <w:t>project schedules and deadlines.  Demonstrated ability to complete AIP projects without having major cost escalations, overruns, or disputed claims</w:t>
      </w:r>
      <w:r>
        <w:rPr>
          <w:sz w:val="20"/>
          <w:szCs w:val="20"/>
        </w:rPr>
        <w:t xml:space="preserve"> during design or construction</w:t>
      </w:r>
      <w:r w:rsidRPr="00425BCC">
        <w:rPr>
          <w:sz w:val="20"/>
          <w:szCs w:val="20"/>
        </w:rPr>
        <w:t>.</w:t>
      </w:r>
    </w:p>
    <w:p w:rsidR="00A50961" w:rsidRPr="00425BCC" w:rsidRDefault="00A50961" w:rsidP="00A50961">
      <w:pPr>
        <w:ind w:firstLine="432"/>
        <w:rPr>
          <w:b/>
          <w:sz w:val="20"/>
          <w:szCs w:val="20"/>
        </w:rPr>
      </w:pPr>
      <w:r w:rsidRPr="00437395">
        <w:rPr>
          <w:b/>
          <w:sz w:val="20"/>
          <w:szCs w:val="20"/>
        </w:rPr>
        <w:t>(15 points)</w:t>
      </w:r>
    </w:p>
    <w:p w:rsidR="005B44F4" w:rsidRDefault="005B44F4" w:rsidP="005D4E3B">
      <w:pPr>
        <w:rPr>
          <w:sz w:val="20"/>
          <w:szCs w:val="20"/>
        </w:rPr>
      </w:pPr>
    </w:p>
    <w:p w:rsidR="005D4E3B" w:rsidRPr="00425BCC" w:rsidRDefault="0004155B" w:rsidP="000B4465">
      <w:pPr>
        <w:numPr>
          <w:ilvl w:val="0"/>
          <w:numId w:val="23"/>
        </w:numPr>
        <w:rPr>
          <w:sz w:val="20"/>
          <w:szCs w:val="20"/>
        </w:rPr>
      </w:pPr>
      <w:r>
        <w:rPr>
          <w:sz w:val="20"/>
          <w:szCs w:val="20"/>
        </w:rPr>
        <w:t xml:space="preserve">Demonstrated </w:t>
      </w:r>
      <w:r w:rsidR="005D4E3B" w:rsidRPr="00425BCC">
        <w:rPr>
          <w:sz w:val="20"/>
          <w:szCs w:val="20"/>
        </w:rPr>
        <w:t xml:space="preserve">ability to properly </w:t>
      </w:r>
      <w:r>
        <w:rPr>
          <w:sz w:val="20"/>
          <w:szCs w:val="20"/>
        </w:rPr>
        <w:t xml:space="preserve">manage and complete projects </w:t>
      </w:r>
      <w:r w:rsidR="00F9177F">
        <w:rPr>
          <w:sz w:val="20"/>
          <w:szCs w:val="20"/>
        </w:rPr>
        <w:t xml:space="preserve">that may be a considerable distance from </w:t>
      </w:r>
      <w:r w:rsidR="00CF4E08">
        <w:rPr>
          <w:sz w:val="20"/>
          <w:szCs w:val="20"/>
        </w:rPr>
        <w:t xml:space="preserve">persons or firms </w:t>
      </w:r>
      <w:r>
        <w:rPr>
          <w:sz w:val="20"/>
          <w:szCs w:val="20"/>
        </w:rPr>
        <w:t>submitting a SOQ.</w:t>
      </w:r>
      <w:r w:rsidRPr="0004155B">
        <w:rPr>
          <w:sz w:val="20"/>
          <w:szCs w:val="20"/>
        </w:rPr>
        <w:t xml:space="preserve"> </w:t>
      </w:r>
    </w:p>
    <w:p w:rsidR="00A50961" w:rsidRPr="00425BCC" w:rsidRDefault="00A50961" w:rsidP="00A50961">
      <w:pPr>
        <w:ind w:left="360"/>
        <w:rPr>
          <w:b/>
          <w:sz w:val="20"/>
          <w:szCs w:val="20"/>
        </w:rPr>
      </w:pPr>
      <w:r w:rsidRPr="00437395">
        <w:rPr>
          <w:b/>
          <w:sz w:val="20"/>
          <w:szCs w:val="20"/>
        </w:rPr>
        <w:t>(10 points)</w:t>
      </w:r>
    </w:p>
    <w:p w:rsidR="00904431" w:rsidRDefault="00904431" w:rsidP="00904431">
      <w:pPr>
        <w:ind w:left="432"/>
        <w:rPr>
          <w:sz w:val="20"/>
          <w:szCs w:val="20"/>
        </w:rPr>
      </w:pPr>
    </w:p>
    <w:p w:rsidR="008E4493" w:rsidRDefault="00904431" w:rsidP="000B4465">
      <w:pPr>
        <w:numPr>
          <w:ilvl w:val="0"/>
          <w:numId w:val="23"/>
        </w:numPr>
        <w:rPr>
          <w:sz w:val="20"/>
          <w:szCs w:val="20"/>
        </w:rPr>
      </w:pPr>
      <w:r>
        <w:rPr>
          <w:sz w:val="20"/>
          <w:szCs w:val="20"/>
        </w:rPr>
        <w:t xml:space="preserve">Capability to furnish </w:t>
      </w:r>
      <w:r w:rsidR="007410B7">
        <w:rPr>
          <w:sz w:val="20"/>
          <w:szCs w:val="20"/>
        </w:rPr>
        <w:t xml:space="preserve">qualified and experienced </w:t>
      </w:r>
      <w:r>
        <w:rPr>
          <w:sz w:val="20"/>
          <w:szCs w:val="20"/>
        </w:rPr>
        <w:t>construction project</w:t>
      </w:r>
      <w:r w:rsidR="008E4493">
        <w:rPr>
          <w:sz w:val="20"/>
          <w:szCs w:val="20"/>
        </w:rPr>
        <w:t xml:space="preserve"> engineer</w:t>
      </w:r>
      <w:r>
        <w:rPr>
          <w:sz w:val="20"/>
          <w:szCs w:val="20"/>
        </w:rPr>
        <w:t xml:space="preserve"> and qualified </w:t>
      </w:r>
      <w:r w:rsidR="0052253F" w:rsidRPr="00425BCC">
        <w:rPr>
          <w:sz w:val="20"/>
          <w:szCs w:val="20"/>
        </w:rPr>
        <w:t>inspector</w:t>
      </w:r>
      <w:r w:rsidR="00CF4E08">
        <w:rPr>
          <w:sz w:val="20"/>
          <w:szCs w:val="20"/>
        </w:rPr>
        <w:t>.</w:t>
      </w:r>
    </w:p>
    <w:p w:rsidR="00A50961" w:rsidRPr="00425BCC" w:rsidRDefault="00A50961" w:rsidP="00A50961">
      <w:pPr>
        <w:ind w:left="360"/>
        <w:rPr>
          <w:b/>
          <w:sz w:val="20"/>
          <w:szCs w:val="20"/>
        </w:rPr>
      </w:pPr>
      <w:r w:rsidRPr="00437395">
        <w:rPr>
          <w:b/>
          <w:sz w:val="20"/>
          <w:szCs w:val="20"/>
        </w:rPr>
        <w:t>(1</w:t>
      </w:r>
      <w:r w:rsidR="00567816">
        <w:rPr>
          <w:b/>
          <w:sz w:val="20"/>
          <w:szCs w:val="20"/>
        </w:rPr>
        <w:t>0</w:t>
      </w:r>
      <w:r w:rsidRPr="00437395">
        <w:rPr>
          <w:b/>
          <w:sz w:val="20"/>
          <w:szCs w:val="20"/>
        </w:rPr>
        <w:t xml:space="preserve"> points)</w:t>
      </w:r>
    </w:p>
    <w:p w:rsidR="00CB40B5" w:rsidRPr="00425BCC" w:rsidRDefault="00CB40B5" w:rsidP="00CB40B5">
      <w:pPr>
        <w:rPr>
          <w:sz w:val="20"/>
          <w:szCs w:val="20"/>
        </w:rPr>
      </w:pPr>
    </w:p>
    <w:p w:rsidR="00E83EE5" w:rsidRDefault="00CF4E08" w:rsidP="000B4465">
      <w:pPr>
        <w:numPr>
          <w:ilvl w:val="0"/>
          <w:numId w:val="23"/>
        </w:numPr>
        <w:rPr>
          <w:sz w:val="20"/>
          <w:szCs w:val="20"/>
        </w:rPr>
      </w:pPr>
      <w:r>
        <w:rPr>
          <w:sz w:val="20"/>
          <w:szCs w:val="20"/>
        </w:rPr>
        <w:t xml:space="preserve">Construction contract manager and inspection services:  experience, knowledge and expertise with AIP projects. </w:t>
      </w:r>
      <w:r w:rsidR="00ED3695" w:rsidRPr="00425BCC">
        <w:rPr>
          <w:sz w:val="20"/>
          <w:szCs w:val="20"/>
        </w:rPr>
        <w:t>C</w:t>
      </w:r>
      <w:r w:rsidR="007410B7">
        <w:rPr>
          <w:sz w:val="20"/>
          <w:szCs w:val="20"/>
        </w:rPr>
        <w:t>onstruction cont</w:t>
      </w:r>
      <w:r>
        <w:rPr>
          <w:sz w:val="20"/>
          <w:szCs w:val="20"/>
        </w:rPr>
        <w:t>ract manger</w:t>
      </w:r>
      <w:r w:rsidR="007410B7">
        <w:rPr>
          <w:sz w:val="20"/>
          <w:szCs w:val="20"/>
        </w:rPr>
        <w:t xml:space="preserve"> and inspector </w:t>
      </w:r>
      <w:r>
        <w:rPr>
          <w:sz w:val="20"/>
          <w:szCs w:val="20"/>
        </w:rPr>
        <w:t>skills</w:t>
      </w:r>
      <w:r w:rsidR="007410B7">
        <w:rPr>
          <w:sz w:val="20"/>
          <w:szCs w:val="20"/>
        </w:rPr>
        <w:t xml:space="preserve"> and</w:t>
      </w:r>
      <w:r w:rsidR="00924203" w:rsidRPr="00425BCC">
        <w:rPr>
          <w:sz w:val="20"/>
          <w:szCs w:val="20"/>
        </w:rPr>
        <w:t xml:space="preserve"> ability to implement</w:t>
      </w:r>
      <w:r w:rsidR="00CB40B5" w:rsidRPr="00425BCC">
        <w:rPr>
          <w:sz w:val="20"/>
          <w:szCs w:val="20"/>
        </w:rPr>
        <w:t xml:space="preserve"> and enforce </w:t>
      </w:r>
      <w:r w:rsidR="00924203" w:rsidRPr="00425BCC">
        <w:rPr>
          <w:sz w:val="20"/>
          <w:szCs w:val="20"/>
        </w:rPr>
        <w:t>AIP</w:t>
      </w:r>
      <w:r w:rsidR="00CB40B5" w:rsidRPr="00425BCC">
        <w:rPr>
          <w:sz w:val="20"/>
          <w:szCs w:val="20"/>
        </w:rPr>
        <w:t xml:space="preserve"> construction contract</w:t>
      </w:r>
      <w:r w:rsidR="00924203" w:rsidRPr="00425BCC">
        <w:rPr>
          <w:sz w:val="20"/>
          <w:szCs w:val="20"/>
        </w:rPr>
        <w:t>s, and ensure construction meets AIP construction acceptance requirements</w:t>
      </w:r>
      <w:r w:rsidR="00CB40B5" w:rsidRPr="00425BCC">
        <w:rPr>
          <w:sz w:val="20"/>
          <w:szCs w:val="20"/>
        </w:rPr>
        <w:t>; ability to complete projects on budget</w:t>
      </w:r>
      <w:r w:rsidR="008F0E77" w:rsidRPr="00425BCC">
        <w:rPr>
          <w:sz w:val="20"/>
          <w:szCs w:val="20"/>
        </w:rPr>
        <w:t xml:space="preserve"> and on time</w:t>
      </w:r>
      <w:r w:rsidR="00CB40B5" w:rsidRPr="00425BCC">
        <w:rPr>
          <w:sz w:val="20"/>
          <w:szCs w:val="20"/>
        </w:rPr>
        <w:t xml:space="preserve">; and demonstrated capability to properly administer projects funded by the Federal Aviation Administration Airport Improvement Program (AIP) </w:t>
      </w:r>
      <w:r w:rsidR="000B4465">
        <w:rPr>
          <w:sz w:val="20"/>
          <w:szCs w:val="20"/>
        </w:rPr>
        <w:t xml:space="preserve">and Washington State Department of Transportation – Aviation Grant Program, </w:t>
      </w:r>
      <w:r w:rsidR="00CB40B5" w:rsidRPr="00425BCC">
        <w:rPr>
          <w:sz w:val="20"/>
          <w:szCs w:val="20"/>
        </w:rPr>
        <w:t xml:space="preserve">(references and examples). </w:t>
      </w:r>
    </w:p>
    <w:p w:rsidR="00F9177F" w:rsidRPr="00567816" w:rsidRDefault="00567816" w:rsidP="00567816">
      <w:pPr>
        <w:ind w:firstLine="360"/>
        <w:rPr>
          <w:sz w:val="20"/>
          <w:szCs w:val="20"/>
        </w:rPr>
      </w:pPr>
      <w:r>
        <w:rPr>
          <w:b/>
          <w:sz w:val="20"/>
          <w:szCs w:val="20"/>
        </w:rPr>
        <w:t xml:space="preserve">(10 </w:t>
      </w:r>
      <w:r w:rsidR="00F9177F" w:rsidRPr="00567816">
        <w:rPr>
          <w:b/>
          <w:sz w:val="20"/>
          <w:szCs w:val="20"/>
        </w:rPr>
        <w:t>points)</w:t>
      </w:r>
    </w:p>
    <w:p w:rsidR="00F9177F" w:rsidRDefault="00F9177F" w:rsidP="00F9177F">
      <w:pPr>
        <w:ind w:left="360"/>
        <w:rPr>
          <w:sz w:val="20"/>
          <w:szCs w:val="20"/>
        </w:rPr>
      </w:pPr>
    </w:p>
    <w:p w:rsidR="00F9177F" w:rsidRPr="00567816" w:rsidRDefault="00F9177F" w:rsidP="00567816">
      <w:pPr>
        <w:pStyle w:val="ListParagraph"/>
        <w:numPr>
          <w:ilvl w:val="0"/>
          <w:numId w:val="23"/>
        </w:numPr>
        <w:rPr>
          <w:sz w:val="20"/>
          <w:szCs w:val="20"/>
        </w:rPr>
      </w:pPr>
      <w:r w:rsidRPr="00567816">
        <w:rPr>
          <w:sz w:val="20"/>
          <w:szCs w:val="20"/>
        </w:rPr>
        <w:t>Degree of inter</w:t>
      </w:r>
      <w:r w:rsidR="005B44F4" w:rsidRPr="00567816">
        <w:rPr>
          <w:sz w:val="20"/>
          <w:szCs w:val="20"/>
        </w:rPr>
        <w:t>e</w:t>
      </w:r>
      <w:r w:rsidRPr="00567816">
        <w:rPr>
          <w:sz w:val="20"/>
          <w:szCs w:val="20"/>
        </w:rPr>
        <w:t xml:space="preserve">st and responsiveness shown in </w:t>
      </w:r>
      <w:r w:rsidR="00437395" w:rsidRPr="00567816">
        <w:rPr>
          <w:sz w:val="20"/>
          <w:szCs w:val="20"/>
        </w:rPr>
        <w:t>the City of Forks’</w:t>
      </w:r>
      <w:r w:rsidRPr="00567816">
        <w:rPr>
          <w:sz w:val="20"/>
          <w:szCs w:val="20"/>
        </w:rPr>
        <w:t xml:space="preserve"> project list and challenges.</w:t>
      </w:r>
    </w:p>
    <w:p w:rsidR="005D4E3B" w:rsidRDefault="005D4E3B" w:rsidP="000B4465">
      <w:pPr>
        <w:ind w:left="360"/>
        <w:rPr>
          <w:b/>
          <w:sz w:val="20"/>
          <w:szCs w:val="20"/>
        </w:rPr>
      </w:pPr>
      <w:r w:rsidRPr="00437395">
        <w:rPr>
          <w:b/>
          <w:sz w:val="20"/>
          <w:szCs w:val="20"/>
        </w:rPr>
        <w:t>(1</w:t>
      </w:r>
      <w:r w:rsidR="00A50961" w:rsidRPr="00437395">
        <w:rPr>
          <w:b/>
          <w:sz w:val="20"/>
          <w:szCs w:val="20"/>
        </w:rPr>
        <w:t>0</w:t>
      </w:r>
      <w:r w:rsidRPr="00437395">
        <w:rPr>
          <w:b/>
          <w:sz w:val="20"/>
          <w:szCs w:val="20"/>
        </w:rPr>
        <w:t xml:space="preserve"> points)</w:t>
      </w:r>
    </w:p>
    <w:p w:rsidR="00CB40B5" w:rsidRDefault="00CB40B5" w:rsidP="005D4E3B">
      <w:pPr>
        <w:ind w:left="360"/>
        <w:rPr>
          <w:sz w:val="20"/>
          <w:szCs w:val="20"/>
        </w:rPr>
      </w:pPr>
    </w:p>
    <w:p w:rsidR="00F9177F" w:rsidRPr="00425BCC" w:rsidRDefault="00F9177F" w:rsidP="005D4E3B">
      <w:pPr>
        <w:ind w:left="360"/>
        <w:rPr>
          <w:sz w:val="20"/>
          <w:szCs w:val="20"/>
        </w:rPr>
      </w:pPr>
    </w:p>
    <w:p w:rsidR="0052253F" w:rsidRPr="00425BCC" w:rsidRDefault="0052253F" w:rsidP="005F6A7C">
      <w:pPr>
        <w:numPr>
          <w:ilvl w:val="0"/>
          <w:numId w:val="10"/>
        </w:numPr>
        <w:rPr>
          <w:sz w:val="20"/>
          <w:szCs w:val="20"/>
        </w:rPr>
      </w:pPr>
      <w:r w:rsidRPr="00425BCC">
        <w:rPr>
          <w:b/>
          <w:sz w:val="20"/>
          <w:szCs w:val="20"/>
          <w:u w:val="single"/>
        </w:rPr>
        <w:t>SELECTION COMMITTEE</w:t>
      </w:r>
      <w:r w:rsidRPr="00425BCC">
        <w:rPr>
          <w:sz w:val="20"/>
          <w:szCs w:val="20"/>
        </w:rPr>
        <w:t>:</w:t>
      </w:r>
    </w:p>
    <w:p w:rsidR="0052253F" w:rsidRPr="00425BCC" w:rsidRDefault="0052253F">
      <w:pPr>
        <w:rPr>
          <w:sz w:val="20"/>
          <w:szCs w:val="20"/>
        </w:rPr>
      </w:pPr>
    </w:p>
    <w:p w:rsidR="00DF0FB8" w:rsidRPr="00425BCC" w:rsidRDefault="00DF0FB8" w:rsidP="00DF0FB8">
      <w:pPr>
        <w:ind w:left="432"/>
        <w:rPr>
          <w:sz w:val="20"/>
          <w:szCs w:val="20"/>
        </w:rPr>
      </w:pPr>
      <w:r w:rsidRPr="00425BCC">
        <w:rPr>
          <w:sz w:val="20"/>
          <w:szCs w:val="20"/>
        </w:rPr>
        <w:t xml:space="preserve">The </w:t>
      </w:r>
      <w:r w:rsidR="00437395">
        <w:rPr>
          <w:sz w:val="20"/>
          <w:szCs w:val="20"/>
        </w:rPr>
        <w:t xml:space="preserve">City of Forks </w:t>
      </w:r>
      <w:r w:rsidRPr="00425BCC">
        <w:rPr>
          <w:sz w:val="20"/>
          <w:szCs w:val="20"/>
        </w:rPr>
        <w:t xml:space="preserve">reserves the right to accept any proposal that is deemed to be in the best interest of the </w:t>
      </w:r>
      <w:r w:rsidR="00437395">
        <w:rPr>
          <w:sz w:val="20"/>
          <w:szCs w:val="20"/>
        </w:rPr>
        <w:t>City of Forks and the Quillayute Airport.</w:t>
      </w:r>
      <w:r w:rsidRPr="00425BCC">
        <w:rPr>
          <w:sz w:val="20"/>
          <w:szCs w:val="20"/>
        </w:rPr>
        <w:t xml:space="preserve"> </w:t>
      </w:r>
    </w:p>
    <w:p w:rsidR="00DF0FB8" w:rsidRDefault="00DF0FB8">
      <w:pPr>
        <w:ind w:left="432"/>
        <w:rPr>
          <w:sz w:val="20"/>
          <w:szCs w:val="20"/>
        </w:rPr>
      </w:pPr>
    </w:p>
    <w:p w:rsidR="0052253F" w:rsidRPr="00425BCC" w:rsidRDefault="00A64FD5">
      <w:pPr>
        <w:ind w:left="432"/>
        <w:rPr>
          <w:sz w:val="20"/>
          <w:szCs w:val="20"/>
        </w:rPr>
      </w:pPr>
      <w:r w:rsidRPr="00425BCC">
        <w:rPr>
          <w:sz w:val="20"/>
          <w:szCs w:val="20"/>
        </w:rPr>
        <w:t xml:space="preserve">It is </w:t>
      </w:r>
      <w:r>
        <w:rPr>
          <w:sz w:val="20"/>
          <w:szCs w:val="20"/>
        </w:rPr>
        <w:t>understood th</w:t>
      </w:r>
      <w:r w:rsidRPr="00437395">
        <w:rPr>
          <w:sz w:val="20"/>
          <w:szCs w:val="20"/>
        </w:rPr>
        <w:t xml:space="preserve">at all submittals shall become the property and a part of the public file of the </w:t>
      </w:r>
      <w:r w:rsidR="00437395" w:rsidRPr="00437395">
        <w:rPr>
          <w:sz w:val="20"/>
          <w:szCs w:val="20"/>
        </w:rPr>
        <w:t>the City of Forks</w:t>
      </w:r>
      <w:r w:rsidRPr="00437395">
        <w:rPr>
          <w:sz w:val="20"/>
          <w:szCs w:val="20"/>
        </w:rPr>
        <w:t xml:space="preserve">, without obligation to </w:t>
      </w:r>
      <w:r w:rsidR="00437395" w:rsidRPr="00437395">
        <w:rPr>
          <w:sz w:val="20"/>
          <w:szCs w:val="20"/>
        </w:rPr>
        <w:t xml:space="preserve">the </w:t>
      </w:r>
      <w:r w:rsidR="001419B9" w:rsidRPr="00437395">
        <w:rPr>
          <w:sz w:val="20"/>
          <w:szCs w:val="20"/>
        </w:rPr>
        <w:t>City of Forks</w:t>
      </w:r>
      <w:r w:rsidRPr="00437395">
        <w:rPr>
          <w:sz w:val="20"/>
          <w:szCs w:val="20"/>
        </w:rPr>
        <w:t>,</w:t>
      </w:r>
      <w:r>
        <w:rPr>
          <w:sz w:val="20"/>
          <w:szCs w:val="20"/>
        </w:rPr>
        <w:t xml:space="preserve"> and</w:t>
      </w:r>
      <w:r w:rsidR="0052253F" w:rsidRPr="00425BCC">
        <w:rPr>
          <w:sz w:val="20"/>
          <w:szCs w:val="20"/>
        </w:rPr>
        <w:t xml:space="preserve"> may thereafter be used by the</w:t>
      </w:r>
      <w:r w:rsidR="00437395">
        <w:rPr>
          <w:sz w:val="20"/>
          <w:szCs w:val="20"/>
        </w:rPr>
        <w:t xml:space="preserve"> City of Forks</w:t>
      </w:r>
      <w:r w:rsidR="0052253F" w:rsidRPr="00425BCC">
        <w:rPr>
          <w:sz w:val="20"/>
          <w:szCs w:val="20"/>
        </w:rPr>
        <w:t xml:space="preserve">, </w:t>
      </w:r>
      <w:r w:rsidR="0052253F" w:rsidRPr="00A50961">
        <w:rPr>
          <w:sz w:val="20"/>
          <w:szCs w:val="20"/>
        </w:rPr>
        <w:t>without compensation to the Proposers.</w:t>
      </w:r>
    </w:p>
    <w:p w:rsidR="0052253F" w:rsidRPr="00425BCC" w:rsidRDefault="0052253F">
      <w:pPr>
        <w:ind w:left="432"/>
        <w:rPr>
          <w:sz w:val="20"/>
          <w:szCs w:val="20"/>
        </w:rPr>
      </w:pPr>
    </w:p>
    <w:p w:rsidR="0052253F" w:rsidRPr="00425BCC" w:rsidRDefault="0052253F">
      <w:pPr>
        <w:ind w:left="432"/>
        <w:rPr>
          <w:sz w:val="20"/>
          <w:szCs w:val="20"/>
        </w:rPr>
      </w:pPr>
      <w:r w:rsidRPr="00425BCC">
        <w:rPr>
          <w:sz w:val="20"/>
          <w:szCs w:val="20"/>
        </w:rPr>
        <w:t>The contents of any Statement of Qualifications shall not be disclosed so as to be available to competing off</w:t>
      </w:r>
      <w:r w:rsidR="003A1F8A" w:rsidRPr="00425BCC">
        <w:rPr>
          <w:sz w:val="20"/>
          <w:szCs w:val="20"/>
        </w:rPr>
        <w:t xml:space="preserve">ers </w:t>
      </w:r>
      <w:r w:rsidRPr="00425BCC">
        <w:rPr>
          <w:sz w:val="20"/>
          <w:szCs w:val="20"/>
        </w:rPr>
        <w:t>during negotiations process.</w:t>
      </w:r>
    </w:p>
    <w:p w:rsidR="001D2A26" w:rsidRDefault="001D2A26">
      <w:pPr>
        <w:ind w:left="432"/>
        <w:rPr>
          <w:sz w:val="20"/>
          <w:szCs w:val="20"/>
        </w:rPr>
      </w:pPr>
    </w:p>
    <w:p w:rsidR="008A5F37" w:rsidRPr="00425BCC" w:rsidRDefault="008A5F37">
      <w:pPr>
        <w:ind w:left="432"/>
        <w:rPr>
          <w:sz w:val="20"/>
          <w:szCs w:val="20"/>
        </w:rPr>
      </w:pPr>
    </w:p>
    <w:p w:rsidR="001D2A26" w:rsidRPr="00425BCC" w:rsidRDefault="001D2A26" w:rsidP="001D2A26">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r w:rsidRPr="00425BCC">
        <w:rPr>
          <w:b/>
          <w:sz w:val="20"/>
          <w:szCs w:val="20"/>
          <w:u w:val="single"/>
        </w:rPr>
        <w:t>ADDITIONAL INFORMATION</w:t>
      </w:r>
    </w:p>
    <w:p w:rsidR="001D2A26" w:rsidRPr="00425BCC" w:rsidRDefault="001D2A26" w:rsidP="001D2A26">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1D2A26" w:rsidRPr="00425BCC" w:rsidRDefault="001D2A26" w:rsidP="001D2A26">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A50961">
        <w:rPr>
          <w:b/>
          <w:sz w:val="20"/>
          <w:szCs w:val="20"/>
        </w:rPr>
        <w:t xml:space="preserve">No cost or fee schedules </w:t>
      </w:r>
      <w:r w:rsidR="00921814" w:rsidRPr="00A50961">
        <w:rPr>
          <w:b/>
          <w:sz w:val="20"/>
          <w:szCs w:val="20"/>
        </w:rPr>
        <w:t xml:space="preserve">for engineering design and construction management/inspection services </w:t>
      </w:r>
      <w:r w:rsidRPr="00A50961">
        <w:rPr>
          <w:b/>
          <w:sz w:val="20"/>
          <w:szCs w:val="20"/>
        </w:rPr>
        <w:t xml:space="preserve">shall be submitted.  </w:t>
      </w:r>
      <w:r w:rsidRPr="00A50961">
        <w:rPr>
          <w:sz w:val="20"/>
          <w:szCs w:val="20"/>
        </w:rPr>
        <w:t>FAA grant guidelines require cost and fee information to be presented during contract negotiations</w:t>
      </w:r>
      <w:r w:rsidR="00921814" w:rsidRPr="00A50961">
        <w:rPr>
          <w:sz w:val="20"/>
          <w:szCs w:val="20"/>
        </w:rPr>
        <w:t xml:space="preserve"> for a specific Airport Improvement Program project</w:t>
      </w:r>
      <w:r w:rsidRPr="00A50961">
        <w:rPr>
          <w:sz w:val="20"/>
          <w:szCs w:val="20"/>
        </w:rPr>
        <w:t xml:space="preserve"> </w:t>
      </w:r>
      <w:r w:rsidR="00837F08" w:rsidRPr="00A50961">
        <w:rPr>
          <w:sz w:val="20"/>
          <w:szCs w:val="20"/>
        </w:rPr>
        <w:t xml:space="preserve">workscope </w:t>
      </w:r>
      <w:r w:rsidRPr="00A50961">
        <w:rPr>
          <w:sz w:val="20"/>
          <w:szCs w:val="20"/>
          <w:u w:val="single"/>
        </w:rPr>
        <w:t>after</w:t>
      </w:r>
      <w:r w:rsidRPr="00A50961">
        <w:rPr>
          <w:sz w:val="20"/>
          <w:szCs w:val="20"/>
        </w:rPr>
        <w:t xml:space="preserve"> the selection of the most qualified consultant with</w:t>
      </w:r>
      <w:r w:rsidRPr="00425BCC">
        <w:rPr>
          <w:sz w:val="20"/>
          <w:szCs w:val="20"/>
        </w:rPr>
        <w:t xml:space="preserve"> which to negotiate.</w:t>
      </w:r>
    </w:p>
    <w:p w:rsidR="001D2A26" w:rsidRPr="00425BCC" w:rsidRDefault="001D2A26" w:rsidP="001D2A26">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1D2A26" w:rsidRPr="00425BCC" w:rsidRDefault="001D2A26" w:rsidP="001D2A26">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u w:val="single"/>
        </w:rPr>
      </w:pPr>
      <w:r w:rsidRPr="00425BCC">
        <w:rPr>
          <w:sz w:val="20"/>
          <w:szCs w:val="20"/>
          <w:u w:val="single"/>
        </w:rPr>
        <w:t>Incurring Costs</w:t>
      </w:r>
    </w:p>
    <w:p w:rsidR="001D2A26" w:rsidRPr="00425BCC" w:rsidRDefault="001D2A26" w:rsidP="001D2A26">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1D2A26" w:rsidRPr="00A50961" w:rsidRDefault="001D2A26" w:rsidP="001D2A26">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szCs w:val="20"/>
        </w:rPr>
      </w:pPr>
      <w:r w:rsidRPr="00A50961">
        <w:rPr>
          <w:i/>
          <w:sz w:val="20"/>
          <w:szCs w:val="20"/>
        </w:rPr>
        <w:t>The consulting firm is responsible for all costs related to the submittal of their applications, preparation of documents or submittals needed for negotiations, and the costs incurred in traveling to and participating in any meetings associated w</w:t>
      </w:r>
      <w:r w:rsidRPr="006F226E">
        <w:rPr>
          <w:i/>
          <w:sz w:val="20"/>
          <w:szCs w:val="20"/>
        </w:rPr>
        <w:t xml:space="preserve">ith </w:t>
      </w:r>
      <w:r w:rsidR="006F226E" w:rsidRPr="006F226E">
        <w:rPr>
          <w:i/>
          <w:sz w:val="20"/>
          <w:szCs w:val="20"/>
        </w:rPr>
        <w:t>the City of Forks’</w:t>
      </w:r>
      <w:r w:rsidR="00837F08" w:rsidRPr="006F226E">
        <w:rPr>
          <w:i/>
          <w:sz w:val="20"/>
          <w:szCs w:val="20"/>
        </w:rPr>
        <w:t xml:space="preserve"> </w:t>
      </w:r>
      <w:r w:rsidRPr="006F226E">
        <w:rPr>
          <w:i/>
          <w:sz w:val="20"/>
          <w:szCs w:val="20"/>
        </w:rPr>
        <w:t>consultant</w:t>
      </w:r>
      <w:r w:rsidR="00837F08" w:rsidRPr="006F226E">
        <w:rPr>
          <w:i/>
          <w:sz w:val="20"/>
          <w:szCs w:val="20"/>
        </w:rPr>
        <w:t xml:space="preserve"> sel</w:t>
      </w:r>
      <w:r w:rsidR="00837F08" w:rsidRPr="00A50961">
        <w:rPr>
          <w:i/>
          <w:sz w:val="20"/>
          <w:szCs w:val="20"/>
        </w:rPr>
        <w:t>ection process and/or</w:t>
      </w:r>
      <w:r w:rsidRPr="00A50961">
        <w:rPr>
          <w:i/>
          <w:sz w:val="20"/>
          <w:szCs w:val="20"/>
        </w:rPr>
        <w:t xml:space="preserve"> negotiating an agreement. </w:t>
      </w:r>
    </w:p>
    <w:p w:rsidR="001D2A26" w:rsidRPr="00D35CEE" w:rsidRDefault="001D2A26" w:rsidP="001D2A26">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92D050"/>
          <w:sz w:val="20"/>
          <w:szCs w:val="20"/>
        </w:rPr>
      </w:pPr>
    </w:p>
    <w:sectPr w:rsidR="001D2A26" w:rsidRPr="00D35CEE" w:rsidSect="00425BCC">
      <w:footerReference w:type="even" r:id="rId12"/>
      <w:footerReference w:type="default" r:id="rId13"/>
      <w:footerReference w:type="first" r:id="rId14"/>
      <w:pgSz w:w="12240" w:h="15840" w:code="1"/>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8D" w:rsidRDefault="0095218D">
      <w:r>
        <w:separator/>
      </w:r>
    </w:p>
  </w:endnote>
  <w:endnote w:type="continuationSeparator" w:id="0">
    <w:p w:rsidR="0095218D" w:rsidRDefault="0095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B0" w:rsidRDefault="00B338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8B0" w:rsidRDefault="00B338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B0" w:rsidRDefault="00B338B0">
    <w:pPr>
      <w:pStyle w:val="Footer"/>
      <w:jc w:val="right"/>
    </w:pPr>
    <w:r>
      <w:t xml:space="preserve">Page </w:t>
    </w:r>
    <w:r>
      <w:fldChar w:fldCharType="begin"/>
    </w:r>
    <w:r>
      <w:instrText xml:space="preserve"> PAGE </w:instrText>
    </w:r>
    <w:r>
      <w:fldChar w:fldCharType="separate"/>
    </w:r>
    <w:r w:rsidR="00E63ED0">
      <w:rPr>
        <w:noProof/>
      </w:rPr>
      <w:t>2</w:t>
    </w:r>
    <w:r>
      <w:fldChar w:fldCharType="end"/>
    </w:r>
    <w:r>
      <w:t xml:space="preserve"> of </w:t>
    </w:r>
    <w:fldSimple w:instr=" NUMPAGES ">
      <w:r w:rsidR="00E63ED0">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B0" w:rsidRDefault="00B338B0">
    <w:pPr>
      <w:pStyle w:val="Footer"/>
      <w:jc w:val="right"/>
    </w:pPr>
    <w:r>
      <w:t xml:space="preserve">Page </w:t>
    </w:r>
    <w:r>
      <w:fldChar w:fldCharType="begin"/>
    </w:r>
    <w:r>
      <w:instrText xml:space="preserve"> PAGE </w:instrText>
    </w:r>
    <w:r>
      <w:fldChar w:fldCharType="separate"/>
    </w:r>
    <w:r w:rsidR="0095218D">
      <w:rPr>
        <w:noProof/>
      </w:rPr>
      <w:t>1</w:t>
    </w:r>
    <w:r>
      <w:fldChar w:fldCharType="end"/>
    </w:r>
    <w:r>
      <w:t xml:space="preserve"> of </w:t>
    </w:r>
    <w:fldSimple w:instr=" NUMPAGES ">
      <w:r w:rsidR="0095218D">
        <w:rPr>
          <w:noProof/>
        </w:rPr>
        <w:t>1</w:t>
      </w:r>
    </w:fldSimple>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8D" w:rsidRDefault="0095218D">
      <w:r>
        <w:separator/>
      </w:r>
    </w:p>
  </w:footnote>
  <w:footnote w:type="continuationSeparator" w:id="0">
    <w:p w:rsidR="0095218D" w:rsidRDefault="00952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DC6"/>
    <w:multiLevelType w:val="hybridMultilevel"/>
    <w:tmpl w:val="1624EBFE"/>
    <w:lvl w:ilvl="0" w:tplc="7DD0FBF2">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63410"/>
    <w:multiLevelType w:val="hybridMultilevel"/>
    <w:tmpl w:val="1F208B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A947A5"/>
    <w:multiLevelType w:val="hybridMultilevel"/>
    <w:tmpl w:val="7BCA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55213"/>
    <w:multiLevelType w:val="hybridMultilevel"/>
    <w:tmpl w:val="D1A409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16A1E"/>
    <w:multiLevelType w:val="hybridMultilevel"/>
    <w:tmpl w:val="F2D451E6"/>
    <w:lvl w:ilvl="0" w:tplc="75FA5538">
      <w:start w:val="1"/>
      <w:numFmt w:val="none"/>
      <w:lvlText w:val="J."/>
      <w:lvlJc w:val="left"/>
      <w:pPr>
        <w:tabs>
          <w:tab w:val="num" w:pos="1296"/>
        </w:tabs>
        <w:ind w:left="1296" w:hanging="432"/>
      </w:pPr>
      <w:rPr>
        <w:rFonts w:hint="default"/>
      </w:rPr>
    </w:lvl>
    <w:lvl w:ilvl="1" w:tplc="DEBC8E7A">
      <w:start w:val="1"/>
      <w:numFmt w:val="none"/>
      <w:lvlText w:val="VI."/>
      <w:lvlJc w:val="left"/>
      <w:pPr>
        <w:tabs>
          <w:tab w:val="num" w:pos="1440"/>
        </w:tabs>
        <w:ind w:left="1440" w:hanging="360"/>
      </w:pPr>
      <w:rPr>
        <w:rFonts w:hint="default"/>
      </w:rPr>
    </w:lvl>
    <w:lvl w:ilvl="2" w:tplc="6E58A3AC" w:tentative="1">
      <w:start w:val="1"/>
      <w:numFmt w:val="lowerRoman"/>
      <w:lvlText w:val="%3."/>
      <w:lvlJc w:val="right"/>
      <w:pPr>
        <w:tabs>
          <w:tab w:val="num" w:pos="2160"/>
        </w:tabs>
        <w:ind w:left="2160" w:hanging="180"/>
      </w:pPr>
    </w:lvl>
    <w:lvl w:ilvl="3" w:tplc="70A61C1A" w:tentative="1">
      <w:start w:val="1"/>
      <w:numFmt w:val="decimal"/>
      <w:lvlText w:val="%4."/>
      <w:lvlJc w:val="left"/>
      <w:pPr>
        <w:tabs>
          <w:tab w:val="num" w:pos="2880"/>
        </w:tabs>
        <w:ind w:left="2880" w:hanging="360"/>
      </w:pPr>
    </w:lvl>
    <w:lvl w:ilvl="4" w:tplc="98880702" w:tentative="1">
      <w:start w:val="1"/>
      <w:numFmt w:val="lowerLetter"/>
      <w:lvlText w:val="%5."/>
      <w:lvlJc w:val="left"/>
      <w:pPr>
        <w:tabs>
          <w:tab w:val="num" w:pos="3600"/>
        </w:tabs>
        <w:ind w:left="3600" w:hanging="360"/>
      </w:pPr>
    </w:lvl>
    <w:lvl w:ilvl="5" w:tplc="1CEE53B4" w:tentative="1">
      <w:start w:val="1"/>
      <w:numFmt w:val="lowerRoman"/>
      <w:lvlText w:val="%6."/>
      <w:lvlJc w:val="right"/>
      <w:pPr>
        <w:tabs>
          <w:tab w:val="num" w:pos="4320"/>
        </w:tabs>
        <w:ind w:left="4320" w:hanging="180"/>
      </w:pPr>
    </w:lvl>
    <w:lvl w:ilvl="6" w:tplc="9C920FB4" w:tentative="1">
      <w:start w:val="1"/>
      <w:numFmt w:val="decimal"/>
      <w:lvlText w:val="%7."/>
      <w:lvlJc w:val="left"/>
      <w:pPr>
        <w:tabs>
          <w:tab w:val="num" w:pos="5040"/>
        </w:tabs>
        <w:ind w:left="5040" w:hanging="360"/>
      </w:pPr>
    </w:lvl>
    <w:lvl w:ilvl="7" w:tplc="D9261D20" w:tentative="1">
      <w:start w:val="1"/>
      <w:numFmt w:val="lowerLetter"/>
      <w:lvlText w:val="%8."/>
      <w:lvlJc w:val="left"/>
      <w:pPr>
        <w:tabs>
          <w:tab w:val="num" w:pos="5760"/>
        </w:tabs>
        <w:ind w:left="5760" w:hanging="360"/>
      </w:pPr>
    </w:lvl>
    <w:lvl w:ilvl="8" w:tplc="95160E38" w:tentative="1">
      <w:start w:val="1"/>
      <w:numFmt w:val="lowerRoman"/>
      <w:lvlText w:val="%9."/>
      <w:lvlJc w:val="right"/>
      <w:pPr>
        <w:tabs>
          <w:tab w:val="num" w:pos="6480"/>
        </w:tabs>
        <w:ind w:left="6480" w:hanging="180"/>
      </w:pPr>
    </w:lvl>
  </w:abstractNum>
  <w:abstractNum w:abstractNumId="5">
    <w:nsid w:val="1C6D3FEA"/>
    <w:multiLevelType w:val="hybridMultilevel"/>
    <w:tmpl w:val="6DCEEA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5A5A37"/>
    <w:multiLevelType w:val="hybridMultilevel"/>
    <w:tmpl w:val="C88A0F16"/>
    <w:lvl w:ilvl="0" w:tplc="FFFFFFFF">
      <w:start w:val="1"/>
      <w:numFmt w:val="none"/>
      <w:lvlText w:val="B"/>
      <w:lvlJc w:val="left"/>
      <w:pPr>
        <w:tabs>
          <w:tab w:val="num" w:pos="360"/>
        </w:tabs>
        <w:ind w:left="360" w:hanging="360"/>
      </w:pPr>
      <w:rPr>
        <w:rFonts w:hint="default"/>
      </w:rPr>
    </w:lvl>
    <w:lvl w:ilvl="1" w:tplc="FFFFFFFF">
      <w:start w:val="1"/>
      <w:numFmt w:val="none"/>
      <w:lvlText w:val="C."/>
      <w:lvlJc w:val="left"/>
      <w:pPr>
        <w:tabs>
          <w:tab w:val="num" w:pos="432"/>
        </w:tabs>
        <w:ind w:left="432" w:hanging="432"/>
      </w:pPr>
      <w:rPr>
        <w:rFonts w:hint="default"/>
      </w:rPr>
    </w:lvl>
    <w:lvl w:ilvl="2" w:tplc="80B2BE68">
      <w:start w:val="6"/>
      <w:numFmt w:val="upperLetter"/>
      <w:lvlText w:val="%3."/>
      <w:lvlJc w:val="left"/>
      <w:pPr>
        <w:ind w:left="1260" w:hanging="360"/>
      </w:pPr>
      <w:rPr>
        <w:rFonts w:hint="default"/>
      </w:rPr>
    </w:lvl>
    <w:lvl w:ilvl="3" w:tplc="0492C9FA">
      <w:start w:val="10"/>
      <w:numFmt w:val="decimal"/>
      <w:lvlText w:val="(%4"/>
      <w:lvlJc w:val="left"/>
      <w:pPr>
        <w:ind w:left="1800" w:hanging="360"/>
      </w:pPr>
      <w:rPr>
        <w:rFonts w:hint="default"/>
      </w:r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7">
    <w:nsid w:val="21DB164A"/>
    <w:multiLevelType w:val="hybridMultilevel"/>
    <w:tmpl w:val="7C72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455BE"/>
    <w:multiLevelType w:val="hybridMultilevel"/>
    <w:tmpl w:val="517C61EE"/>
    <w:lvl w:ilvl="0" w:tplc="C4EAD4DE">
      <w:start w:val="1"/>
      <w:numFmt w:val="none"/>
      <w:lvlText w:val="G."/>
      <w:lvlJc w:val="left"/>
      <w:pPr>
        <w:tabs>
          <w:tab w:val="num" w:pos="432"/>
        </w:tabs>
        <w:ind w:left="432" w:hanging="432"/>
      </w:pPr>
      <w:rPr>
        <w:rFonts w:hint="default"/>
      </w:rPr>
    </w:lvl>
    <w:lvl w:ilvl="1" w:tplc="C6345BF2" w:tentative="1">
      <w:start w:val="1"/>
      <w:numFmt w:val="lowerLetter"/>
      <w:lvlText w:val="%2."/>
      <w:lvlJc w:val="left"/>
      <w:pPr>
        <w:tabs>
          <w:tab w:val="num" w:pos="576"/>
        </w:tabs>
        <w:ind w:left="576" w:hanging="360"/>
      </w:pPr>
    </w:lvl>
    <w:lvl w:ilvl="2" w:tplc="BF6284DA" w:tentative="1">
      <w:start w:val="1"/>
      <w:numFmt w:val="lowerRoman"/>
      <w:lvlText w:val="%3."/>
      <w:lvlJc w:val="right"/>
      <w:pPr>
        <w:tabs>
          <w:tab w:val="num" w:pos="1296"/>
        </w:tabs>
        <w:ind w:left="1296" w:hanging="180"/>
      </w:pPr>
    </w:lvl>
    <w:lvl w:ilvl="3" w:tplc="39AAA19E" w:tentative="1">
      <w:start w:val="1"/>
      <w:numFmt w:val="decimal"/>
      <w:lvlText w:val="%4."/>
      <w:lvlJc w:val="left"/>
      <w:pPr>
        <w:tabs>
          <w:tab w:val="num" w:pos="2016"/>
        </w:tabs>
        <w:ind w:left="2016" w:hanging="360"/>
      </w:pPr>
    </w:lvl>
    <w:lvl w:ilvl="4" w:tplc="CAAE3426" w:tentative="1">
      <w:start w:val="1"/>
      <w:numFmt w:val="lowerLetter"/>
      <w:lvlText w:val="%5."/>
      <w:lvlJc w:val="left"/>
      <w:pPr>
        <w:tabs>
          <w:tab w:val="num" w:pos="2736"/>
        </w:tabs>
        <w:ind w:left="2736" w:hanging="360"/>
      </w:pPr>
    </w:lvl>
    <w:lvl w:ilvl="5" w:tplc="E18EBC8C" w:tentative="1">
      <w:start w:val="1"/>
      <w:numFmt w:val="lowerRoman"/>
      <w:lvlText w:val="%6."/>
      <w:lvlJc w:val="right"/>
      <w:pPr>
        <w:tabs>
          <w:tab w:val="num" w:pos="3456"/>
        </w:tabs>
        <w:ind w:left="3456" w:hanging="180"/>
      </w:pPr>
    </w:lvl>
    <w:lvl w:ilvl="6" w:tplc="ECD8D514" w:tentative="1">
      <w:start w:val="1"/>
      <w:numFmt w:val="decimal"/>
      <w:lvlText w:val="%7."/>
      <w:lvlJc w:val="left"/>
      <w:pPr>
        <w:tabs>
          <w:tab w:val="num" w:pos="4176"/>
        </w:tabs>
        <w:ind w:left="4176" w:hanging="360"/>
      </w:pPr>
    </w:lvl>
    <w:lvl w:ilvl="7" w:tplc="152EF794" w:tentative="1">
      <w:start w:val="1"/>
      <w:numFmt w:val="lowerLetter"/>
      <w:lvlText w:val="%8."/>
      <w:lvlJc w:val="left"/>
      <w:pPr>
        <w:tabs>
          <w:tab w:val="num" w:pos="4896"/>
        </w:tabs>
        <w:ind w:left="4896" w:hanging="360"/>
      </w:pPr>
    </w:lvl>
    <w:lvl w:ilvl="8" w:tplc="8B363AEA" w:tentative="1">
      <w:start w:val="1"/>
      <w:numFmt w:val="lowerRoman"/>
      <w:lvlText w:val="%9."/>
      <w:lvlJc w:val="right"/>
      <w:pPr>
        <w:tabs>
          <w:tab w:val="num" w:pos="5616"/>
        </w:tabs>
        <w:ind w:left="5616" w:hanging="180"/>
      </w:pPr>
    </w:lvl>
  </w:abstractNum>
  <w:abstractNum w:abstractNumId="9">
    <w:nsid w:val="2CED34F6"/>
    <w:multiLevelType w:val="hybridMultilevel"/>
    <w:tmpl w:val="016830CE"/>
    <w:lvl w:ilvl="0" w:tplc="A556657A">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B64B7"/>
    <w:multiLevelType w:val="hybridMultilevel"/>
    <w:tmpl w:val="AB6CCC5A"/>
    <w:lvl w:ilvl="0" w:tplc="04090011">
      <w:start w:val="1"/>
      <w:numFmt w:val="decimal"/>
      <w:lvlText w:val="%1)"/>
      <w:lvlJc w:val="left"/>
      <w:pPr>
        <w:tabs>
          <w:tab w:val="num" w:pos="1224"/>
        </w:tabs>
        <w:ind w:left="1224" w:hanging="432"/>
      </w:pPr>
      <w:rPr>
        <w:rFonts w:hint="default"/>
      </w:rPr>
    </w:lvl>
    <w:lvl w:ilvl="1" w:tplc="FFFFFFFF" w:tentative="1">
      <w:start w:val="1"/>
      <w:numFmt w:val="lowerLetter"/>
      <w:lvlText w:val="%2."/>
      <w:lvlJc w:val="left"/>
      <w:pPr>
        <w:tabs>
          <w:tab w:val="num" w:pos="792"/>
        </w:tabs>
        <w:ind w:left="792" w:hanging="360"/>
      </w:pPr>
    </w:lvl>
    <w:lvl w:ilvl="2" w:tplc="FFFFFFFF" w:tentative="1">
      <w:start w:val="1"/>
      <w:numFmt w:val="lowerRoman"/>
      <w:lvlText w:val="%3."/>
      <w:lvlJc w:val="right"/>
      <w:pPr>
        <w:tabs>
          <w:tab w:val="num" w:pos="1512"/>
        </w:tabs>
        <w:ind w:left="1512" w:hanging="180"/>
      </w:pPr>
    </w:lvl>
    <w:lvl w:ilvl="3" w:tplc="FFFFFFFF" w:tentative="1">
      <w:start w:val="1"/>
      <w:numFmt w:val="decimal"/>
      <w:lvlText w:val="%4."/>
      <w:lvlJc w:val="left"/>
      <w:pPr>
        <w:tabs>
          <w:tab w:val="num" w:pos="2232"/>
        </w:tabs>
        <w:ind w:left="2232" w:hanging="360"/>
      </w:pPr>
    </w:lvl>
    <w:lvl w:ilvl="4" w:tplc="FFFFFFFF" w:tentative="1">
      <w:start w:val="1"/>
      <w:numFmt w:val="lowerLetter"/>
      <w:lvlText w:val="%5."/>
      <w:lvlJc w:val="left"/>
      <w:pPr>
        <w:tabs>
          <w:tab w:val="num" w:pos="2952"/>
        </w:tabs>
        <w:ind w:left="2952" w:hanging="360"/>
      </w:pPr>
    </w:lvl>
    <w:lvl w:ilvl="5" w:tplc="FFFFFFFF" w:tentative="1">
      <w:start w:val="1"/>
      <w:numFmt w:val="lowerRoman"/>
      <w:lvlText w:val="%6."/>
      <w:lvlJc w:val="right"/>
      <w:pPr>
        <w:tabs>
          <w:tab w:val="num" w:pos="3672"/>
        </w:tabs>
        <w:ind w:left="3672" w:hanging="180"/>
      </w:pPr>
    </w:lvl>
    <w:lvl w:ilvl="6" w:tplc="FFFFFFFF" w:tentative="1">
      <w:start w:val="1"/>
      <w:numFmt w:val="decimal"/>
      <w:lvlText w:val="%7."/>
      <w:lvlJc w:val="left"/>
      <w:pPr>
        <w:tabs>
          <w:tab w:val="num" w:pos="4392"/>
        </w:tabs>
        <w:ind w:left="4392" w:hanging="360"/>
      </w:pPr>
    </w:lvl>
    <w:lvl w:ilvl="7" w:tplc="FFFFFFFF" w:tentative="1">
      <w:start w:val="1"/>
      <w:numFmt w:val="lowerLetter"/>
      <w:lvlText w:val="%8."/>
      <w:lvlJc w:val="left"/>
      <w:pPr>
        <w:tabs>
          <w:tab w:val="num" w:pos="5112"/>
        </w:tabs>
        <w:ind w:left="5112" w:hanging="360"/>
      </w:pPr>
    </w:lvl>
    <w:lvl w:ilvl="8" w:tplc="FFFFFFFF" w:tentative="1">
      <w:start w:val="1"/>
      <w:numFmt w:val="lowerRoman"/>
      <w:lvlText w:val="%9."/>
      <w:lvlJc w:val="right"/>
      <w:pPr>
        <w:tabs>
          <w:tab w:val="num" w:pos="5832"/>
        </w:tabs>
        <w:ind w:left="5832" w:hanging="180"/>
      </w:pPr>
    </w:lvl>
  </w:abstractNum>
  <w:abstractNum w:abstractNumId="11">
    <w:nsid w:val="375922D5"/>
    <w:multiLevelType w:val="hybridMultilevel"/>
    <w:tmpl w:val="60FE5E4C"/>
    <w:lvl w:ilvl="0" w:tplc="10CE2536">
      <w:start w:val="1"/>
      <w:numFmt w:val="none"/>
      <w:lvlText w:val="I."/>
      <w:lvlJc w:val="left"/>
      <w:pPr>
        <w:tabs>
          <w:tab w:val="num" w:pos="432"/>
        </w:tabs>
        <w:ind w:left="432" w:hanging="432"/>
      </w:pPr>
      <w:rPr>
        <w:rFonts w:hint="default"/>
      </w:rPr>
    </w:lvl>
    <w:lvl w:ilvl="1" w:tplc="D5F60096">
      <w:start w:val="1"/>
      <w:numFmt w:val="none"/>
      <w:lvlText w:val="J."/>
      <w:lvlJc w:val="left"/>
      <w:pPr>
        <w:tabs>
          <w:tab w:val="num" w:pos="648"/>
        </w:tabs>
        <w:ind w:left="648" w:hanging="432"/>
      </w:pPr>
      <w:rPr>
        <w:rFonts w:hint="default"/>
      </w:rPr>
    </w:lvl>
    <w:lvl w:ilvl="2" w:tplc="EA1AAAF6" w:tentative="1">
      <w:start w:val="1"/>
      <w:numFmt w:val="lowerRoman"/>
      <w:lvlText w:val="%3."/>
      <w:lvlJc w:val="right"/>
      <w:pPr>
        <w:tabs>
          <w:tab w:val="num" w:pos="1296"/>
        </w:tabs>
        <w:ind w:left="1296" w:hanging="180"/>
      </w:pPr>
    </w:lvl>
    <w:lvl w:ilvl="3" w:tplc="2C2ABEC2" w:tentative="1">
      <w:start w:val="1"/>
      <w:numFmt w:val="decimal"/>
      <w:lvlText w:val="%4."/>
      <w:lvlJc w:val="left"/>
      <w:pPr>
        <w:tabs>
          <w:tab w:val="num" w:pos="2016"/>
        </w:tabs>
        <w:ind w:left="2016" w:hanging="360"/>
      </w:pPr>
    </w:lvl>
    <w:lvl w:ilvl="4" w:tplc="B0205098" w:tentative="1">
      <w:start w:val="1"/>
      <w:numFmt w:val="lowerLetter"/>
      <w:lvlText w:val="%5."/>
      <w:lvlJc w:val="left"/>
      <w:pPr>
        <w:tabs>
          <w:tab w:val="num" w:pos="2736"/>
        </w:tabs>
        <w:ind w:left="2736" w:hanging="360"/>
      </w:pPr>
    </w:lvl>
    <w:lvl w:ilvl="5" w:tplc="564ADE3C" w:tentative="1">
      <w:start w:val="1"/>
      <w:numFmt w:val="lowerRoman"/>
      <w:lvlText w:val="%6."/>
      <w:lvlJc w:val="right"/>
      <w:pPr>
        <w:tabs>
          <w:tab w:val="num" w:pos="3456"/>
        </w:tabs>
        <w:ind w:left="3456" w:hanging="180"/>
      </w:pPr>
    </w:lvl>
    <w:lvl w:ilvl="6" w:tplc="224E5F58" w:tentative="1">
      <w:start w:val="1"/>
      <w:numFmt w:val="decimal"/>
      <w:lvlText w:val="%7."/>
      <w:lvlJc w:val="left"/>
      <w:pPr>
        <w:tabs>
          <w:tab w:val="num" w:pos="4176"/>
        </w:tabs>
        <w:ind w:left="4176" w:hanging="360"/>
      </w:pPr>
    </w:lvl>
    <w:lvl w:ilvl="7" w:tplc="40C6636C" w:tentative="1">
      <w:start w:val="1"/>
      <w:numFmt w:val="lowerLetter"/>
      <w:lvlText w:val="%8."/>
      <w:lvlJc w:val="left"/>
      <w:pPr>
        <w:tabs>
          <w:tab w:val="num" w:pos="4896"/>
        </w:tabs>
        <w:ind w:left="4896" w:hanging="360"/>
      </w:pPr>
    </w:lvl>
    <w:lvl w:ilvl="8" w:tplc="A88A5154" w:tentative="1">
      <w:start w:val="1"/>
      <w:numFmt w:val="lowerRoman"/>
      <w:lvlText w:val="%9."/>
      <w:lvlJc w:val="right"/>
      <w:pPr>
        <w:tabs>
          <w:tab w:val="num" w:pos="5616"/>
        </w:tabs>
        <w:ind w:left="5616" w:hanging="180"/>
      </w:pPr>
    </w:lvl>
  </w:abstractNum>
  <w:abstractNum w:abstractNumId="12">
    <w:nsid w:val="3B5329A2"/>
    <w:multiLevelType w:val="hybridMultilevel"/>
    <w:tmpl w:val="AFFC026E"/>
    <w:lvl w:ilvl="0" w:tplc="D4AA0632">
      <w:start w:val="1"/>
      <w:numFmt w:val="none"/>
      <w:lvlText w:val="VII."/>
      <w:lvlJc w:val="left"/>
      <w:pPr>
        <w:tabs>
          <w:tab w:val="num" w:pos="432"/>
        </w:tabs>
        <w:ind w:left="432" w:hanging="432"/>
      </w:pPr>
      <w:rPr>
        <w:rFonts w:hint="default"/>
      </w:rPr>
    </w:lvl>
    <w:lvl w:ilvl="1" w:tplc="F60E05A4" w:tentative="1">
      <w:start w:val="1"/>
      <w:numFmt w:val="lowerLetter"/>
      <w:lvlText w:val="%2."/>
      <w:lvlJc w:val="left"/>
      <w:pPr>
        <w:tabs>
          <w:tab w:val="num" w:pos="648"/>
        </w:tabs>
        <w:ind w:left="648" w:hanging="360"/>
      </w:pPr>
    </w:lvl>
    <w:lvl w:ilvl="2" w:tplc="C504AFAC" w:tentative="1">
      <w:start w:val="1"/>
      <w:numFmt w:val="lowerRoman"/>
      <w:lvlText w:val="%3."/>
      <w:lvlJc w:val="right"/>
      <w:pPr>
        <w:tabs>
          <w:tab w:val="num" w:pos="1368"/>
        </w:tabs>
        <w:ind w:left="1368" w:hanging="180"/>
      </w:pPr>
    </w:lvl>
    <w:lvl w:ilvl="3" w:tplc="D5BC043C" w:tentative="1">
      <w:start w:val="1"/>
      <w:numFmt w:val="decimal"/>
      <w:lvlText w:val="%4."/>
      <w:lvlJc w:val="left"/>
      <w:pPr>
        <w:tabs>
          <w:tab w:val="num" w:pos="2088"/>
        </w:tabs>
        <w:ind w:left="2088" w:hanging="360"/>
      </w:pPr>
    </w:lvl>
    <w:lvl w:ilvl="4" w:tplc="AD10D1E0" w:tentative="1">
      <w:start w:val="1"/>
      <w:numFmt w:val="lowerLetter"/>
      <w:lvlText w:val="%5."/>
      <w:lvlJc w:val="left"/>
      <w:pPr>
        <w:tabs>
          <w:tab w:val="num" w:pos="2808"/>
        </w:tabs>
        <w:ind w:left="2808" w:hanging="360"/>
      </w:pPr>
    </w:lvl>
    <w:lvl w:ilvl="5" w:tplc="F8A69BCA" w:tentative="1">
      <w:start w:val="1"/>
      <w:numFmt w:val="lowerRoman"/>
      <w:lvlText w:val="%6."/>
      <w:lvlJc w:val="right"/>
      <w:pPr>
        <w:tabs>
          <w:tab w:val="num" w:pos="3528"/>
        </w:tabs>
        <w:ind w:left="3528" w:hanging="180"/>
      </w:pPr>
    </w:lvl>
    <w:lvl w:ilvl="6" w:tplc="036A4FFC" w:tentative="1">
      <w:start w:val="1"/>
      <w:numFmt w:val="decimal"/>
      <w:lvlText w:val="%7."/>
      <w:lvlJc w:val="left"/>
      <w:pPr>
        <w:tabs>
          <w:tab w:val="num" w:pos="4248"/>
        </w:tabs>
        <w:ind w:left="4248" w:hanging="360"/>
      </w:pPr>
    </w:lvl>
    <w:lvl w:ilvl="7" w:tplc="EA86C552" w:tentative="1">
      <w:start w:val="1"/>
      <w:numFmt w:val="lowerLetter"/>
      <w:lvlText w:val="%8."/>
      <w:lvlJc w:val="left"/>
      <w:pPr>
        <w:tabs>
          <w:tab w:val="num" w:pos="4968"/>
        </w:tabs>
        <w:ind w:left="4968" w:hanging="360"/>
      </w:pPr>
    </w:lvl>
    <w:lvl w:ilvl="8" w:tplc="65E8D706" w:tentative="1">
      <w:start w:val="1"/>
      <w:numFmt w:val="lowerRoman"/>
      <w:lvlText w:val="%9."/>
      <w:lvlJc w:val="right"/>
      <w:pPr>
        <w:tabs>
          <w:tab w:val="num" w:pos="5688"/>
        </w:tabs>
        <w:ind w:left="5688" w:hanging="180"/>
      </w:pPr>
    </w:lvl>
  </w:abstractNum>
  <w:abstractNum w:abstractNumId="13">
    <w:nsid w:val="3F013AAF"/>
    <w:multiLevelType w:val="hybridMultilevel"/>
    <w:tmpl w:val="DB2A94D4"/>
    <w:lvl w:ilvl="0" w:tplc="BBE4B060">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B38B7"/>
    <w:multiLevelType w:val="hybridMultilevel"/>
    <w:tmpl w:val="18DAB3B2"/>
    <w:lvl w:ilvl="0" w:tplc="C8DC4A74">
      <w:start w:val="1"/>
      <w:numFmt w:val="none"/>
      <w:lvlText w:val="H."/>
      <w:lvlJc w:val="left"/>
      <w:pPr>
        <w:tabs>
          <w:tab w:val="num" w:pos="432"/>
        </w:tabs>
        <w:ind w:left="432" w:hanging="432"/>
      </w:pPr>
      <w:rPr>
        <w:rFonts w:hint="default"/>
      </w:rPr>
    </w:lvl>
    <w:lvl w:ilvl="1" w:tplc="96DCFF52" w:tentative="1">
      <w:start w:val="1"/>
      <w:numFmt w:val="lowerLetter"/>
      <w:lvlText w:val="%2."/>
      <w:lvlJc w:val="left"/>
      <w:pPr>
        <w:tabs>
          <w:tab w:val="num" w:pos="576"/>
        </w:tabs>
        <w:ind w:left="576" w:hanging="360"/>
      </w:pPr>
    </w:lvl>
    <w:lvl w:ilvl="2" w:tplc="7C80DCC2" w:tentative="1">
      <w:start w:val="1"/>
      <w:numFmt w:val="lowerRoman"/>
      <w:lvlText w:val="%3."/>
      <w:lvlJc w:val="right"/>
      <w:pPr>
        <w:tabs>
          <w:tab w:val="num" w:pos="1296"/>
        </w:tabs>
        <w:ind w:left="1296" w:hanging="180"/>
      </w:pPr>
    </w:lvl>
    <w:lvl w:ilvl="3" w:tplc="A8B49CDC" w:tentative="1">
      <w:start w:val="1"/>
      <w:numFmt w:val="decimal"/>
      <w:lvlText w:val="%4."/>
      <w:lvlJc w:val="left"/>
      <w:pPr>
        <w:tabs>
          <w:tab w:val="num" w:pos="2016"/>
        </w:tabs>
        <w:ind w:left="2016" w:hanging="360"/>
      </w:pPr>
    </w:lvl>
    <w:lvl w:ilvl="4" w:tplc="149C27EC" w:tentative="1">
      <w:start w:val="1"/>
      <w:numFmt w:val="lowerLetter"/>
      <w:lvlText w:val="%5."/>
      <w:lvlJc w:val="left"/>
      <w:pPr>
        <w:tabs>
          <w:tab w:val="num" w:pos="2736"/>
        </w:tabs>
        <w:ind w:left="2736" w:hanging="360"/>
      </w:pPr>
    </w:lvl>
    <w:lvl w:ilvl="5" w:tplc="F9665B14" w:tentative="1">
      <w:start w:val="1"/>
      <w:numFmt w:val="lowerRoman"/>
      <w:lvlText w:val="%6."/>
      <w:lvlJc w:val="right"/>
      <w:pPr>
        <w:tabs>
          <w:tab w:val="num" w:pos="3456"/>
        </w:tabs>
        <w:ind w:left="3456" w:hanging="180"/>
      </w:pPr>
    </w:lvl>
    <w:lvl w:ilvl="6" w:tplc="99A4CC92" w:tentative="1">
      <w:start w:val="1"/>
      <w:numFmt w:val="decimal"/>
      <w:lvlText w:val="%7."/>
      <w:lvlJc w:val="left"/>
      <w:pPr>
        <w:tabs>
          <w:tab w:val="num" w:pos="4176"/>
        </w:tabs>
        <w:ind w:left="4176" w:hanging="360"/>
      </w:pPr>
    </w:lvl>
    <w:lvl w:ilvl="7" w:tplc="9EAE1FF8" w:tentative="1">
      <w:start w:val="1"/>
      <w:numFmt w:val="lowerLetter"/>
      <w:lvlText w:val="%8."/>
      <w:lvlJc w:val="left"/>
      <w:pPr>
        <w:tabs>
          <w:tab w:val="num" w:pos="4896"/>
        </w:tabs>
        <w:ind w:left="4896" w:hanging="360"/>
      </w:pPr>
    </w:lvl>
    <w:lvl w:ilvl="8" w:tplc="F0221090" w:tentative="1">
      <w:start w:val="1"/>
      <w:numFmt w:val="lowerRoman"/>
      <w:lvlText w:val="%9."/>
      <w:lvlJc w:val="right"/>
      <w:pPr>
        <w:tabs>
          <w:tab w:val="num" w:pos="5616"/>
        </w:tabs>
        <w:ind w:left="5616" w:hanging="180"/>
      </w:pPr>
    </w:lvl>
  </w:abstractNum>
  <w:abstractNum w:abstractNumId="15">
    <w:nsid w:val="4E9911D3"/>
    <w:multiLevelType w:val="hybridMultilevel"/>
    <w:tmpl w:val="4C2EF1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FC43DB"/>
    <w:multiLevelType w:val="hybridMultilevel"/>
    <w:tmpl w:val="F3D61F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804BCF"/>
    <w:multiLevelType w:val="hybridMultilevel"/>
    <w:tmpl w:val="828C957C"/>
    <w:lvl w:ilvl="0" w:tplc="BC7A21D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D72774"/>
    <w:multiLevelType w:val="hybridMultilevel"/>
    <w:tmpl w:val="ADEA5F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A95608"/>
    <w:multiLevelType w:val="hybridMultilevel"/>
    <w:tmpl w:val="0FC8DFA0"/>
    <w:lvl w:ilvl="0" w:tplc="821CD4FA">
      <w:start w:val="1"/>
      <w:numFmt w:val="none"/>
      <w:lvlText w:val="A."/>
      <w:lvlJc w:val="left"/>
      <w:pPr>
        <w:tabs>
          <w:tab w:val="num" w:pos="432"/>
        </w:tabs>
        <w:ind w:left="432" w:hanging="432"/>
      </w:pPr>
      <w:rPr>
        <w:rFonts w:hint="default"/>
      </w:rPr>
    </w:lvl>
    <w:lvl w:ilvl="1" w:tplc="37726370">
      <w:start w:val="1"/>
      <w:numFmt w:val="none"/>
      <w:lvlText w:val="B"/>
      <w:lvlJc w:val="left"/>
      <w:pPr>
        <w:tabs>
          <w:tab w:val="num" w:pos="-144"/>
        </w:tabs>
        <w:ind w:left="-144" w:hanging="360"/>
      </w:pPr>
      <w:rPr>
        <w:rFonts w:hint="default"/>
      </w:rPr>
    </w:lvl>
    <w:lvl w:ilvl="2" w:tplc="4FD65718">
      <w:start w:val="1"/>
      <w:numFmt w:val="bullet"/>
      <w:lvlText w:val=""/>
      <w:lvlJc w:val="left"/>
      <w:pPr>
        <w:tabs>
          <w:tab w:val="num" w:pos="756"/>
        </w:tabs>
        <w:ind w:left="756" w:hanging="360"/>
      </w:pPr>
      <w:rPr>
        <w:rFonts w:ascii="Wingdings" w:hAnsi="Wingdings" w:hint="default"/>
      </w:rPr>
    </w:lvl>
    <w:lvl w:ilvl="3" w:tplc="97202C96" w:tentative="1">
      <w:start w:val="1"/>
      <w:numFmt w:val="decimal"/>
      <w:lvlText w:val="%4."/>
      <w:lvlJc w:val="left"/>
      <w:pPr>
        <w:tabs>
          <w:tab w:val="num" w:pos="1296"/>
        </w:tabs>
        <w:ind w:left="1296" w:hanging="360"/>
      </w:pPr>
    </w:lvl>
    <w:lvl w:ilvl="4" w:tplc="CADABAD0" w:tentative="1">
      <w:start w:val="1"/>
      <w:numFmt w:val="lowerLetter"/>
      <w:lvlText w:val="%5."/>
      <w:lvlJc w:val="left"/>
      <w:pPr>
        <w:tabs>
          <w:tab w:val="num" w:pos="2016"/>
        </w:tabs>
        <w:ind w:left="2016" w:hanging="360"/>
      </w:pPr>
    </w:lvl>
    <w:lvl w:ilvl="5" w:tplc="6838BF9C" w:tentative="1">
      <w:start w:val="1"/>
      <w:numFmt w:val="lowerRoman"/>
      <w:lvlText w:val="%6."/>
      <w:lvlJc w:val="right"/>
      <w:pPr>
        <w:tabs>
          <w:tab w:val="num" w:pos="2736"/>
        </w:tabs>
        <w:ind w:left="2736" w:hanging="180"/>
      </w:pPr>
    </w:lvl>
    <w:lvl w:ilvl="6" w:tplc="6E38C9EA" w:tentative="1">
      <w:start w:val="1"/>
      <w:numFmt w:val="decimal"/>
      <w:lvlText w:val="%7."/>
      <w:lvlJc w:val="left"/>
      <w:pPr>
        <w:tabs>
          <w:tab w:val="num" w:pos="3456"/>
        </w:tabs>
        <w:ind w:left="3456" w:hanging="360"/>
      </w:pPr>
    </w:lvl>
    <w:lvl w:ilvl="7" w:tplc="AAD65B30" w:tentative="1">
      <w:start w:val="1"/>
      <w:numFmt w:val="lowerLetter"/>
      <w:lvlText w:val="%8."/>
      <w:lvlJc w:val="left"/>
      <w:pPr>
        <w:tabs>
          <w:tab w:val="num" w:pos="4176"/>
        </w:tabs>
        <w:ind w:left="4176" w:hanging="360"/>
      </w:pPr>
    </w:lvl>
    <w:lvl w:ilvl="8" w:tplc="AD5E770A" w:tentative="1">
      <w:start w:val="1"/>
      <w:numFmt w:val="lowerRoman"/>
      <w:lvlText w:val="%9."/>
      <w:lvlJc w:val="right"/>
      <w:pPr>
        <w:tabs>
          <w:tab w:val="num" w:pos="4896"/>
        </w:tabs>
        <w:ind w:left="4896" w:hanging="180"/>
      </w:pPr>
    </w:lvl>
  </w:abstractNum>
  <w:abstractNum w:abstractNumId="20">
    <w:nsid w:val="60E1736D"/>
    <w:multiLevelType w:val="hybridMultilevel"/>
    <w:tmpl w:val="5F4C5C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526FF0"/>
    <w:multiLevelType w:val="hybridMultilevel"/>
    <w:tmpl w:val="86C4B866"/>
    <w:lvl w:ilvl="0" w:tplc="FFFFFFFF">
      <w:start w:val="1"/>
      <w:numFmt w:val="none"/>
      <w:lvlText w:val="E."/>
      <w:lvlJc w:val="left"/>
      <w:pPr>
        <w:tabs>
          <w:tab w:val="num" w:pos="1296"/>
        </w:tabs>
        <w:ind w:left="1296" w:hanging="432"/>
      </w:pPr>
      <w:rPr>
        <w:rFonts w:hint="default"/>
      </w:rPr>
    </w:lvl>
    <w:lvl w:ilvl="1" w:tplc="FFFFFFFF">
      <w:start w:val="1"/>
      <w:numFmt w:val="none"/>
      <w:lvlText w:val="F."/>
      <w:lvlJc w:val="left"/>
      <w:pPr>
        <w:tabs>
          <w:tab w:val="num" w:pos="1296"/>
        </w:tabs>
        <w:ind w:left="1296" w:hanging="432"/>
      </w:pPr>
      <w:rPr>
        <w:rFonts w:hint="default"/>
      </w:rPr>
    </w:lvl>
    <w:lvl w:ilvl="2" w:tplc="FFFFFFFF" w:tentative="1">
      <w:start w:val="1"/>
      <w:numFmt w:val="lowerRoman"/>
      <w:lvlText w:val="%3."/>
      <w:lvlJc w:val="right"/>
      <w:pPr>
        <w:tabs>
          <w:tab w:val="num" w:pos="1944"/>
        </w:tabs>
        <w:ind w:left="1944" w:hanging="180"/>
      </w:pPr>
    </w:lvl>
    <w:lvl w:ilvl="3" w:tplc="FFFFFFFF" w:tentative="1">
      <w:start w:val="1"/>
      <w:numFmt w:val="decimal"/>
      <w:lvlText w:val="%4."/>
      <w:lvlJc w:val="left"/>
      <w:pPr>
        <w:tabs>
          <w:tab w:val="num" w:pos="2664"/>
        </w:tabs>
        <w:ind w:left="2664" w:hanging="360"/>
      </w:pPr>
    </w:lvl>
    <w:lvl w:ilvl="4" w:tplc="FFFFFFFF" w:tentative="1">
      <w:start w:val="1"/>
      <w:numFmt w:val="lowerLetter"/>
      <w:lvlText w:val="%5."/>
      <w:lvlJc w:val="left"/>
      <w:pPr>
        <w:tabs>
          <w:tab w:val="num" w:pos="3384"/>
        </w:tabs>
        <w:ind w:left="3384" w:hanging="360"/>
      </w:pPr>
    </w:lvl>
    <w:lvl w:ilvl="5" w:tplc="FFFFFFFF" w:tentative="1">
      <w:start w:val="1"/>
      <w:numFmt w:val="lowerRoman"/>
      <w:lvlText w:val="%6."/>
      <w:lvlJc w:val="right"/>
      <w:pPr>
        <w:tabs>
          <w:tab w:val="num" w:pos="4104"/>
        </w:tabs>
        <w:ind w:left="4104" w:hanging="180"/>
      </w:pPr>
    </w:lvl>
    <w:lvl w:ilvl="6" w:tplc="FFFFFFFF" w:tentative="1">
      <w:start w:val="1"/>
      <w:numFmt w:val="decimal"/>
      <w:lvlText w:val="%7."/>
      <w:lvlJc w:val="left"/>
      <w:pPr>
        <w:tabs>
          <w:tab w:val="num" w:pos="4824"/>
        </w:tabs>
        <w:ind w:left="4824" w:hanging="360"/>
      </w:pPr>
    </w:lvl>
    <w:lvl w:ilvl="7" w:tplc="FFFFFFFF" w:tentative="1">
      <w:start w:val="1"/>
      <w:numFmt w:val="lowerLetter"/>
      <w:lvlText w:val="%8."/>
      <w:lvlJc w:val="left"/>
      <w:pPr>
        <w:tabs>
          <w:tab w:val="num" w:pos="5544"/>
        </w:tabs>
        <w:ind w:left="5544" w:hanging="360"/>
      </w:pPr>
    </w:lvl>
    <w:lvl w:ilvl="8" w:tplc="FFFFFFFF" w:tentative="1">
      <w:start w:val="1"/>
      <w:numFmt w:val="lowerRoman"/>
      <w:lvlText w:val="%9."/>
      <w:lvlJc w:val="right"/>
      <w:pPr>
        <w:tabs>
          <w:tab w:val="num" w:pos="6264"/>
        </w:tabs>
        <w:ind w:left="6264" w:hanging="180"/>
      </w:pPr>
    </w:lvl>
  </w:abstractNum>
  <w:abstractNum w:abstractNumId="22">
    <w:nsid w:val="69A47D0C"/>
    <w:multiLevelType w:val="hybridMultilevel"/>
    <w:tmpl w:val="6106C1F4"/>
    <w:lvl w:ilvl="0" w:tplc="1D98D016">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nsid w:val="719774EE"/>
    <w:multiLevelType w:val="hybridMultilevel"/>
    <w:tmpl w:val="D65078EC"/>
    <w:lvl w:ilvl="0" w:tplc="87DEF8B4">
      <w:start w:val="1"/>
      <w:numFmt w:val="none"/>
      <w:lvlText w:val="D."/>
      <w:lvlJc w:val="left"/>
      <w:pPr>
        <w:tabs>
          <w:tab w:val="num" w:pos="432"/>
        </w:tabs>
        <w:ind w:left="432" w:hanging="432"/>
      </w:pPr>
      <w:rPr>
        <w:rFonts w:hint="default"/>
      </w:rPr>
    </w:lvl>
    <w:lvl w:ilvl="1" w:tplc="CD441DD4">
      <w:start w:val="1"/>
      <w:numFmt w:val="none"/>
      <w:lvlText w:val="E."/>
      <w:lvlJc w:val="left"/>
      <w:pPr>
        <w:tabs>
          <w:tab w:val="num" w:pos="648"/>
        </w:tabs>
        <w:ind w:left="648" w:hanging="432"/>
      </w:pPr>
      <w:rPr>
        <w:rFonts w:hint="default"/>
      </w:rPr>
    </w:lvl>
    <w:lvl w:ilvl="2" w:tplc="8DBCD29A" w:tentative="1">
      <w:start w:val="1"/>
      <w:numFmt w:val="lowerRoman"/>
      <w:lvlText w:val="%3."/>
      <w:lvlJc w:val="right"/>
      <w:pPr>
        <w:tabs>
          <w:tab w:val="num" w:pos="1296"/>
        </w:tabs>
        <w:ind w:left="1296" w:hanging="180"/>
      </w:pPr>
    </w:lvl>
    <w:lvl w:ilvl="3" w:tplc="F77265F0" w:tentative="1">
      <w:start w:val="1"/>
      <w:numFmt w:val="decimal"/>
      <w:lvlText w:val="%4."/>
      <w:lvlJc w:val="left"/>
      <w:pPr>
        <w:tabs>
          <w:tab w:val="num" w:pos="2016"/>
        </w:tabs>
        <w:ind w:left="2016" w:hanging="360"/>
      </w:pPr>
    </w:lvl>
    <w:lvl w:ilvl="4" w:tplc="2B388BF8" w:tentative="1">
      <w:start w:val="1"/>
      <w:numFmt w:val="lowerLetter"/>
      <w:lvlText w:val="%5."/>
      <w:lvlJc w:val="left"/>
      <w:pPr>
        <w:tabs>
          <w:tab w:val="num" w:pos="2736"/>
        </w:tabs>
        <w:ind w:left="2736" w:hanging="360"/>
      </w:pPr>
    </w:lvl>
    <w:lvl w:ilvl="5" w:tplc="22BE5820" w:tentative="1">
      <w:start w:val="1"/>
      <w:numFmt w:val="lowerRoman"/>
      <w:lvlText w:val="%6."/>
      <w:lvlJc w:val="right"/>
      <w:pPr>
        <w:tabs>
          <w:tab w:val="num" w:pos="3456"/>
        </w:tabs>
        <w:ind w:left="3456" w:hanging="180"/>
      </w:pPr>
    </w:lvl>
    <w:lvl w:ilvl="6" w:tplc="2A125B68" w:tentative="1">
      <w:start w:val="1"/>
      <w:numFmt w:val="decimal"/>
      <w:lvlText w:val="%7."/>
      <w:lvlJc w:val="left"/>
      <w:pPr>
        <w:tabs>
          <w:tab w:val="num" w:pos="4176"/>
        </w:tabs>
        <w:ind w:left="4176" w:hanging="360"/>
      </w:pPr>
    </w:lvl>
    <w:lvl w:ilvl="7" w:tplc="059A23CC" w:tentative="1">
      <w:start w:val="1"/>
      <w:numFmt w:val="lowerLetter"/>
      <w:lvlText w:val="%8."/>
      <w:lvlJc w:val="left"/>
      <w:pPr>
        <w:tabs>
          <w:tab w:val="num" w:pos="4896"/>
        </w:tabs>
        <w:ind w:left="4896" w:hanging="360"/>
      </w:pPr>
    </w:lvl>
    <w:lvl w:ilvl="8" w:tplc="C610C5B0" w:tentative="1">
      <w:start w:val="1"/>
      <w:numFmt w:val="lowerRoman"/>
      <w:lvlText w:val="%9."/>
      <w:lvlJc w:val="right"/>
      <w:pPr>
        <w:tabs>
          <w:tab w:val="num" w:pos="5616"/>
        </w:tabs>
        <w:ind w:left="5616" w:hanging="180"/>
      </w:pPr>
    </w:lvl>
  </w:abstractNum>
  <w:num w:numId="1">
    <w:abstractNumId w:val="10"/>
  </w:num>
  <w:num w:numId="2">
    <w:abstractNumId w:val="19"/>
  </w:num>
  <w:num w:numId="3">
    <w:abstractNumId w:val="6"/>
  </w:num>
  <w:num w:numId="4">
    <w:abstractNumId w:val="23"/>
  </w:num>
  <w:num w:numId="5">
    <w:abstractNumId w:val="21"/>
  </w:num>
  <w:num w:numId="6">
    <w:abstractNumId w:val="8"/>
  </w:num>
  <w:num w:numId="7">
    <w:abstractNumId w:val="14"/>
  </w:num>
  <w:num w:numId="8">
    <w:abstractNumId w:val="11"/>
  </w:num>
  <w:num w:numId="9">
    <w:abstractNumId w:val="4"/>
  </w:num>
  <w:num w:numId="10">
    <w:abstractNumId w:val="12"/>
  </w:num>
  <w:num w:numId="11">
    <w:abstractNumId w:val="7"/>
  </w:num>
  <w:num w:numId="12">
    <w:abstractNumId w:val="13"/>
  </w:num>
  <w:num w:numId="13">
    <w:abstractNumId w:val="2"/>
  </w:num>
  <w:num w:numId="14">
    <w:abstractNumId w:val="15"/>
  </w:num>
  <w:num w:numId="15">
    <w:abstractNumId w:val="17"/>
  </w:num>
  <w:num w:numId="16">
    <w:abstractNumId w:val="20"/>
  </w:num>
  <w:num w:numId="17">
    <w:abstractNumId w:val="22"/>
  </w:num>
  <w:num w:numId="18">
    <w:abstractNumId w:val="18"/>
  </w:num>
  <w:num w:numId="19">
    <w:abstractNumId w:val="1"/>
  </w:num>
  <w:num w:numId="20">
    <w:abstractNumId w:val="3"/>
  </w:num>
  <w:num w:numId="21">
    <w:abstractNumId w:val="16"/>
  </w:num>
  <w:num w:numId="22">
    <w:abstractNumId w:val="5"/>
  </w:num>
  <w:num w:numId="23">
    <w:abstractNumId w:val="9"/>
  </w:num>
  <w:num w:numId="2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D3"/>
    <w:rsid w:val="00006EA2"/>
    <w:rsid w:val="0001526E"/>
    <w:rsid w:val="00020FDB"/>
    <w:rsid w:val="00023377"/>
    <w:rsid w:val="0003659D"/>
    <w:rsid w:val="0004155B"/>
    <w:rsid w:val="00041925"/>
    <w:rsid w:val="00054718"/>
    <w:rsid w:val="00060EAF"/>
    <w:rsid w:val="00072915"/>
    <w:rsid w:val="000A7840"/>
    <w:rsid w:val="000B4465"/>
    <w:rsid w:val="000B577B"/>
    <w:rsid w:val="000C3E42"/>
    <w:rsid w:val="000C5002"/>
    <w:rsid w:val="000D0246"/>
    <w:rsid w:val="000D1A63"/>
    <w:rsid w:val="000D1C3D"/>
    <w:rsid w:val="000D1DA5"/>
    <w:rsid w:val="000D37F9"/>
    <w:rsid w:val="000E3AC5"/>
    <w:rsid w:val="000E6DF7"/>
    <w:rsid w:val="00113E0F"/>
    <w:rsid w:val="00122EED"/>
    <w:rsid w:val="0012589B"/>
    <w:rsid w:val="001419B9"/>
    <w:rsid w:val="00145F60"/>
    <w:rsid w:val="00152991"/>
    <w:rsid w:val="00166F53"/>
    <w:rsid w:val="00171A07"/>
    <w:rsid w:val="00172D0B"/>
    <w:rsid w:val="00186728"/>
    <w:rsid w:val="00187B6B"/>
    <w:rsid w:val="001900BD"/>
    <w:rsid w:val="0019772E"/>
    <w:rsid w:val="001D1C85"/>
    <w:rsid w:val="001D226C"/>
    <w:rsid w:val="001D2A26"/>
    <w:rsid w:val="001E2E9C"/>
    <w:rsid w:val="001E3E99"/>
    <w:rsid w:val="001F109D"/>
    <w:rsid w:val="001F545E"/>
    <w:rsid w:val="00206F20"/>
    <w:rsid w:val="00207564"/>
    <w:rsid w:val="00236ABE"/>
    <w:rsid w:val="002569B5"/>
    <w:rsid w:val="00261969"/>
    <w:rsid w:val="00267693"/>
    <w:rsid w:val="002A09F2"/>
    <w:rsid w:val="002A6752"/>
    <w:rsid w:val="002A7FBA"/>
    <w:rsid w:val="002C64B2"/>
    <w:rsid w:val="002D4D41"/>
    <w:rsid w:val="002E1528"/>
    <w:rsid w:val="002F0A28"/>
    <w:rsid w:val="0031536B"/>
    <w:rsid w:val="00315897"/>
    <w:rsid w:val="00324788"/>
    <w:rsid w:val="00331ADE"/>
    <w:rsid w:val="00336CD6"/>
    <w:rsid w:val="00345F99"/>
    <w:rsid w:val="00347271"/>
    <w:rsid w:val="00352AA1"/>
    <w:rsid w:val="00397133"/>
    <w:rsid w:val="003A1F8A"/>
    <w:rsid w:val="003A340B"/>
    <w:rsid w:val="003A42FF"/>
    <w:rsid w:val="003D0EE9"/>
    <w:rsid w:val="003D4503"/>
    <w:rsid w:val="003E0C7C"/>
    <w:rsid w:val="003E2BC2"/>
    <w:rsid w:val="00405526"/>
    <w:rsid w:val="00424132"/>
    <w:rsid w:val="00425BCC"/>
    <w:rsid w:val="00437395"/>
    <w:rsid w:val="00444549"/>
    <w:rsid w:val="004678D8"/>
    <w:rsid w:val="004678EF"/>
    <w:rsid w:val="004A5AD1"/>
    <w:rsid w:val="004C1C86"/>
    <w:rsid w:val="004C4797"/>
    <w:rsid w:val="004E196C"/>
    <w:rsid w:val="004F6C2C"/>
    <w:rsid w:val="00514940"/>
    <w:rsid w:val="00516235"/>
    <w:rsid w:val="0052253F"/>
    <w:rsid w:val="00567816"/>
    <w:rsid w:val="00567840"/>
    <w:rsid w:val="005A4305"/>
    <w:rsid w:val="005B44F4"/>
    <w:rsid w:val="005C40B6"/>
    <w:rsid w:val="005D4E3B"/>
    <w:rsid w:val="005E7B08"/>
    <w:rsid w:val="005F6A7C"/>
    <w:rsid w:val="006104B6"/>
    <w:rsid w:val="006358E6"/>
    <w:rsid w:val="00637006"/>
    <w:rsid w:val="0064565C"/>
    <w:rsid w:val="0065136A"/>
    <w:rsid w:val="00654E86"/>
    <w:rsid w:val="00661890"/>
    <w:rsid w:val="0066695E"/>
    <w:rsid w:val="0068150F"/>
    <w:rsid w:val="00685A80"/>
    <w:rsid w:val="006B425F"/>
    <w:rsid w:val="006B4A26"/>
    <w:rsid w:val="006C004E"/>
    <w:rsid w:val="006F226E"/>
    <w:rsid w:val="006F5B33"/>
    <w:rsid w:val="00710165"/>
    <w:rsid w:val="007410B7"/>
    <w:rsid w:val="007465F3"/>
    <w:rsid w:val="0075342F"/>
    <w:rsid w:val="00753C81"/>
    <w:rsid w:val="00770E3C"/>
    <w:rsid w:val="00780CD3"/>
    <w:rsid w:val="00790D30"/>
    <w:rsid w:val="007912FA"/>
    <w:rsid w:val="007A54B3"/>
    <w:rsid w:val="007B5E9D"/>
    <w:rsid w:val="007C1CEE"/>
    <w:rsid w:val="007D6CA8"/>
    <w:rsid w:val="007E1E7B"/>
    <w:rsid w:val="007E46E7"/>
    <w:rsid w:val="007E5B61"/>
    <w:rsid w:val="007F49E1"/>
    <w:rsid w:val="00837F08"/>
    <w:rsid w:val="0087438A"/>
    <w:rsid w:val="008817EA"/>
    <w:rsid w:val="008A5F37"/>
    <w:rsid w:val="008A7C00"/>
    <w:rsid w:val="008B5EAA"/>
    <w:rsid w:val="008D2D1D"/>
    <w:rsid w:val="008E4493"/>
    <w:rsid w:val="008F0E77"/>
    <w:rsid w:val="0090025A"/>
    <w:rsid w:val="0090066B"/>
    <w:rsid w:val="00904431"/>
    <w:rsid w:val="00906E05"/>
    <w:rsid w:val="00921814"/>
    <w:rsid w:val="00924203"/>
    <w:rsid w:val="00936E68"/>
    <w:rsid w:val="0095218D"/>
    <w:rsid w:val="0095633A"/>
    <w:rsid w:val="0095695B"/>
    <w:rsid w:val="00972249"/>
    <w:rsid w:val="00974104"/>
    <w:rsid w:val="0097430D"/>
    <w:rsid w:val="00977F2A"/>
    <w:rsid w:val="0098124F"/>
    <w:rsid w:val="00990CF9"/>
    <w:rsid w:val="009A6B9E"/>
    <w:rsid w:val="009D6FA3"/>
    <w:rsid w:val="009E69F3"/>
    <w:rsid w:val="009F4A5D"/>
    <w:rsid w:val="009F4C51"/>
    <w:rsid w:val="00A01E34"/>
    <w:rsid w:val="00A14AA8"/>
    <w:rsid w:val="00A16F66"/>
    <w:rsid w:val="00A25B7E"/>
    <w:rsid w:val="00A36736"/>
    <w:rsid w:val="00A44EF7"/>
    <w:rsid w:val="00A45BEF"/>
    <w:rsid w:val="00A50961"/>
    <w:rsid w:val="00A64FD5"/>
    <w:rsid w:val="00A858EB"/>
    <w:rsid w:val="00A97B1F"/>
    <w:rsid w:val="00AB7B16"/>
    <w:rsid w:val="00AD4601"/>
    <w:rsid w:val="00AE0983"/>
    <w:rsid w:val="00AE3683"/>
    <w:rsid w:val="00AE4E1F"/>
    <w:rsid w:val="00B059A5"/>
    <w:rsid w:val="00B23E1A"/>
    <w:rsid w:val="00B27570"/>
    <w:rsid w:val="00B338B0"/>
    <w:rsid w:val="00B410C5"/>
    <w:rsid w:val="00B46B6C"/>
    <w:rsid w:val="00B76AC1"/>
    <w:rsid w:val="00B84F4C"/>
    <w:rsid w:val="00B87FEA"/>
    <w:rsid w:val="00BA20DA"/>
    <w:rsid w:val="00BB28F0"/>
    <w:rsid w:val="00BF062E"/>
    <w:rsid w:val="00BF1582"/>
    <w:rsid w:val="00BF6A4A"/>
    <w:rsid w:val="00BF74AA"/>
    <w:rsid w:val="00C02740"/>
    <w:rsid w:val="00C05A9E"/>
    <w:rsid w:val="00C17E24"/>
    <w:rsid w:val="00C43604"/>
    <w:rsid w:val="00C45A08"/>
    <w:rsid w:val="00C52C9E"/>
    <w:rsid w:val="00C77D0C"/>
    <w:rsid w:val="00C92A0F"/>
    <w:rsid w:val="00CB0543"/>
    <w:rsid w:val="00CB370D"/>
    <w:rsid w:val="00CB40B5"/>
    <w:rsid w:val="00CC6AFC"/>
    <w:rsid w:val="00CF4E08"/>
    <w:rsid w:val="00D32FD5"/>
    <w:rsid w:val="00D34B1F"/>
    <w:rsid w:val="00D35CEE"/>
    <w:rsid w:val="00D47E54"/>
    <w:rsid w:val="00D525CF"/>
    <w:rsid w:val="00D82E99"/>
    <w:rsid w:val="00D96127"/>
    <w:rsid w:val="00DA280D"/>
    <w:rsid w:val="00DE1768"/>
    <w:rsid w:val="00DF0FB8"/>
    <w:rsid w:val="00E1284E"/>
    <w:rsid w:val="00E23194"/>
    <w:rsid w:val="00E2432B"/>
    <w:rsid w:val="00E30495"/>
    <w:rsid w:val="00E37BA0"/>
    <w:rsid w:val="00E37E29"/>
    <w:rsid w:val="00E37F9F"/>
    <w:rsid w:val="00E63ED0"/>
    <w:rsid w:val="00E71F03"/>
    <w:rsid w:val="00E758F2"/>
    <w:rsid w:val="00E83EE5"/>
    <w:rsid w:val="00E86703"/>
    <w:rsid w:val="00E9040C"/>
    <w:rsid w:val="00E91421"/>
    <w:rsid w:val="00E932E3"/>
    <w:rsid w:val="00E936D8"/>
    <w:rsid w:val="00E97D6A"/>
    <w:rsid w:val="00EA0CFF"/>
    <w:rsid w:val="00EA52FA"/>
    <w:rsid w:val="00EC4962"/>
    <w:rsid w:val="00ED3695"/>
    <w:rsid w:val="00EF49EF"/>
    <w:rsid w:val="00F12A55"/>
    <w:rsid w:val="00F345A8"/>
    <w:rsid w:val="00F44A2A"/>
    <w:rsid w:val="00F7340F"/>
    <w:rsid w:val="00F9177F"/>
    <w:rsid w:val="00F939CC"/>
    <w:rsid w:val="00F956FF"/>
    <w:rsid w:val="00FA025E"/>
    <w:rsid w:val="00FA1ED3"/>
    <w:rsid w:val="00FC0F6E"/>
    <w:rsid w:val="00FD284F"/>
    <w:rsid w:val="00FD7D35"/>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Paragraph">
    <w:name w:val="List Paragraph"/>
    <w:basedOn w:val="Normal"/>
    <w:uiPriority w:val="34"/>
    <w:qFormat/>
    <w:rsid w:val="000D1DA5"/>
    <w:pPr>
      <w:ind w:left="720"/>
    </w:pPr>
  </w:style>
  <w:style w:type="paragraph" w:styleId="BalloonText">
    <w:name w:val="Balloon Text"/>
    <w:basedOn w:val="Normal"/>
    <w:link w:val="BalloonTextChar"/>
    <w:uiPriority w:val="99"/>
    <w:semiHidden/>
    <w:unhideWhenUsed/>
    <w:rsid w:val="00FF7CE0"/>
    <w:rPr>
      <w:rFonts w:ascii="Tahoma" w:hAnsi="Tahoma" w:cs="Tahoma"/>
      <w:sz w:val="16"/>
      <w:szCs w:val="16"/>
    </w:rPr>
  </w:style>
  <w:style w:type="character" w:customStyle="1" w:styleId="BalloonTextChar">
    <w:name w:val="Balloon Text Char"/>
    <w:link w:val="BalloonText"/>
    <w:uiPriority w:val="99"/>
    <w:semiHidden/>
    <w:rsid w:val="00FF7CE0"/>
    <w:rPr>
      <w:rFonts w:ascii="Tahoma" w:hAnsi="Tahoma" w:cs="Tahoma"/>
      <w:sz w:val="16"/>
      <w:szCs w:val="16"/>
    </w:rPr>
  </w:style>
  <w:style w:type="paragraph" w:styleId="NoSpacing">
    <w:name w:val="No Spacing"/>
    <w:uiPriority w:val="1"/>
    <w:qFormat/>
    <w:rsid w:val="00C92A0F"/>
    <w:rPr>
      <w:sz w:val="24"/>
      <w:szCs w:val="24"/>
    </w:rPr>
  </w:style>
  <w:style w:type="character" w:styleId="Hyperlink">
    <w:name w:val="Hyperlink"/>
    <w:uiPriority w:val="99"/>
    <w:unhideWhenUsed/>
    <w:rsid w:val="002676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Paragraph">
    <w:name w:val="List Paragraph"/>
    <w:basedOn w:val="Normal"/>
    <w:uiPriority w:val="34"/>
    <w:qFormat/>
    <w:rsid w:val="000D1DA5"/>
    <w:pPr>
      <w:ind w:left="720"/>
    </w:pPr>
  </w:style>
  <w:style w:type="paragraph" w:styleId="BalloonText">
    <w:name w:val="Balloon Text"/>
    <w:basedOn w:val="Normal"/>
    <w:link w:val="BalloonTextChar"/>
    <w:uiPriority w:val="99"/>
    <w:semiHidden/>
    <w:unhideWhenUsed/>
    <w:rsid w:val="00FF7CE0"/>
    <w:rPr>
      <w:rFonts w:ascii="Tahoma" w:hAnsi="Tahoma" w:cs="Tahoma"/>
      <w:sz w:val="16"/>
      <w:szCs w:val="16"/>
    </w:rPr>
  </w:style>
  <w:style w:type="character" w:customStyle="1" w:styleId="BalloonTextChar">
    <w:name w:val="Balloon Text Char"/>
    <w:link w:val="BalloonText"/>
    <w:uiPriority w:val="99"/>
    <w:semiHidden/>
    <w:rsid w:val="00FF7CE0"/>
    <w:rPr>
      <w:rFonts w:ascii="Tahoma" w:hAnsi="Tahoma" w:cs="Tahoma"/>
      <w:sz w:val="16"/>
      <w:szCs w:val="16"/>
    </w:rPr>
  </w:style>
  <w:style w:type="paragraph" w:styleId="NoSpacing">
    <w:name w:val="No Spacing"/>
    <w:uiPriority w:val="1"/>
    <w:qFormat/>
    <w:rsid w:val="00C92A0F"/>
    <w:rPr>
      <w:sz w:val="24"/>
      <w:szCs w:val="24"/>
    </w:rPr>
  </w:style>
  <w:style w:type="character" w:styleId="Hyperlink">
    <w:name w:val="Hyperlink"/>
    <w:uiPriority w:val="99"/>
    <w:unhideWhenUsed/>
    <w:rsid w:val="00267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762968">
      <w:bodyDiv w:val="1"/>
      <w:marLeft w:val="0"/>
      <w:marRight w:val="0"/>
      <w:marTop w:val="0"/>
      <w:marBottom w:val="0"/>
      <w:divBdr>
        <w:top w:val="none" w:sz="0" w:space="0" w:color="auto"/>
        <w:left w:val="none" w:sz="0" w:space="0" w:color="auto"/>
        <w:bottom w:val="none" w:sz="0" w:space="0" w:color="auto"/>
        <w:right w:val="none" w:sz="0" w:space="0" w:color="auto"/>
      </w:divBdr>
      <w:divsChild>
        <w:div w:id="2143422677">
          <w:marLeft w:val="0"/>
          <w:marRight w:val="0"/>
          <w:marTop w:val="0"/>
          <w:marBottom w:val="0"/>
          <w:divBdr>
            <w:top w:val="none" w:sz="0" w:space="0" w:color="auto"/>
            <w:left w:val="none" w:sz="0" w:space="0" w:color="auto"/>
            <w:bottom w:val="none" w:sz="0" w:space="0" w:color="auto"/>
            <w:right w:val="none" w:sz="0" w:space="0" w:color="auto"/>
          </w:divBdr>
          <w:divsChild>
            <w:div w:id="421031220">
              <w:marLeft w:val="0"/>
              <w:marRight w:val="0"/>
              <w:marTop w:val="0"/>
              <w:marBottom w:val="0"/>
              <w:divBdr>
                <w:top w:val="none" w:sz="0" w:space="0" w:color="auto"/>
                <w:left w:val="none" w:sz="0" w:space="0" w:color="auto"/>
                <w:bottom w:val="none" w:sz="0" w:space="0" w:color="auto"/>
                <w:right w:val="none" w:sz="0" w:space="0" w:color="auto"/>
              </w:divBdr>
              <w:divsChild>
                <w:div w:id="306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a.gov/airports/aip/procurement/federal_contract_provis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df.forks@forkswashingto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9B8B-B247-42D8-82B4-3A072C12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REQUESTS FOR QUALIFICATIONS</vt:lpstr>
    </vt:vector>
  </TitlesOfParts>
  <Company>City of Caldwell</Company>
  <LinksUpToDate>false</LinksUpToDate>
  <CharactersWithSpaces>17443</CharactersWithSpaces>
  <SharedDoc>false</SharedDoc>
  <HLinks>
    <vt:vector size="12" baseType="variant">
      <vt:variant>
        <vt:i4>6553657</vt:i4>
      </vt:variant>
      <vt:variant>
        <vt:i4>3</vt:i4>
      </vt:variant>
      <vt:variant>
        <vt:i4>0</vt:i4>
      </vt:variant>
      <vt:variant>
        <vt:i4>5</vt:i4>
      </vt:variant>
      <vt:variant>
        <vt:lpwstr>https://www.faa.gov/airports/aip/procurement/federal_contract_provisions/</vt:lpwstr>
      </vt:variant>
      <vt:variant>
        <vt:lpwstr/>
      </vt:variant>
      <vt:variant>
        <vt:i4>7602269</vt:i4>
      </vt:variant>
      <vt:variant>
        <vt:i4>0</vt:i4>
      </vt:variant>
      <vt:variant>
        <vt:i4>0</vt:i4>
      </vt:variant>
      <vt:variant>
        <vt:i4>5</vt:i4>
      </vt:variant>
      <vt:variant>
        <vt:lpwstr>mailto:name@cityforks.com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QUALIFICATIONS</dc:title>
  <dc:creator>jsubia</dc:creator>
  <cp:lastModifiedBy>Holly Clark</cp:lastModifiedBy>
  <cp:revision>2</cp:revision>
  <cp:lastPrinted>2016-11-14T02:07:00Z</cp:lastPrinted>
  <dcterms:created xsi:type="dcterms:W3CDTF">2017-01-06T19:21:00Z</dcterms:created>
  <dcterms:modified xsi:type="dcterms:W3CDTF">2017-01-06T19:21:00Z</dcterms:modified>
</cp:coreProperties>
</file>